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665" w:rsidRDefault="00563665" w:rsidP="00563665">
      <w:pPr>
        <w:pStyle w:val="Heading1"/>
        <w:pBdr>
          <w:bottom w:val="single" w:sz="12" w:space="12" w:color="auto"/>
        </w:pBdr>
        <w:spacing w:before="0" w:after="0"/>
        <w:rPr>
          <w:rFonts w:ascii="Arial Black" w:hAnsi="Arial Black"/>
          <w:color w:val="auto"/>
          <w:sz w:val="40"/>
        </w:rPr>
      </w:pPr>
      <w:r>
        <w:rPr>
          <w:rFonts w:ascii="Arial Black" w:hAnsi="Arial Black"/>
          <w:noProof/>
          <w:color w:val="auto"/>
          <w:sz w:val="40"/>
          <w:lang w:val="en-AU" w:eastAsia="en-AU"/>
        </w:rPr>
        <w:drawing>
          <wp:anchor distT="0" distB="0" distL="114300" distR="114300" simplePos="0" relativeHeight="251659264" behindDoc="0" locked="0" layoutInCell="1" allowOverlap="1" wp14:anchorId="7A9D1293" wp14:editId="76DE91AD">
            <wp:simplePos x="0" y="0"/>
            <wp:positionH relativeFrom="column">
              <wp:posOffset>2346960</wp:posOffset>
            </wp:positionH>
            <wp:positionV relativeFrom="paragraph">
              <wp:posOffset>587</wp:posOffset>
            </wp:positionV>
            <wp:extent cx="892810" cy="1264285"/>
            <wp:effectExtent l="19050" t="0" r="254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892810" cy="1264285"/>
                    </a:xfrm>
                    <a:prstGeom prst="rect">
                      <a:avLst/>
                    </a:prstGeom>
                    <a:noFill/>
                    <a:ln w="9525">
                      <a:noFill/>
                      <a:miter lim="800000"/>
                      <a:headEnd/>
                      <a:tailEnd/>
                    </a:ln>
                  </pic:spPr>
                </pic:pic>
              </a:graphicData>
            </a:graphic>
          </wp:anchor>
        </w:drawing>
      </w:r>
    </w:p>
    <w:p w:rsidR="00563665" w:rsidRDefault="00563665" w:rsidP="00563665">
      <w:pPr>
        <w:pStyle w:val="Heading1"/>
        <w:pBdr>
          <w:bottom w:val="single" w:sz="12" w:space="12" w:color="auto"/>
        </w:pBdr>
        <w:spacing w:before="0" w:after="0"/>
        <w:rPr>
          <w:rFonts w:ascii="Arial Black" w:hAnsi="Arial Black"/>
          <w:color w:val="auto"/>
          <w:sz w:val="40"/>
        </w:rPr>
      </w:pPr>
    </w:p>
    <w:p w:rsidR="00563665" w:rsidRDefault="00563665" w:rsidP="00563665">
      <w:pPr>
        <w:pStyle w:val="Heading1"/>
        <w:pBdr>
          <w:bottom w:val="single" w:sz="12" w:space="12" w:color="auto"/>
        </w:pBdr>
        <w:spacing w:before="0" w:after="0"/>
        <w:rPr>
          <w:rFonts w:ascii="Arial Black" w:hAnsi="Arial Black"/>
          <w:color w:val="auto"/>
          <w:sz w:val="40"/>
        </w:rPr>
      </w:pPr>
    </w:p>
    <w:p w:rsidR="00563665" w:rsidRDefault="00563665" w:rsidP="00563665">
      <w:pPr>
        <w:pStyle w:val="Heading1"/>
        <w:pBdr>
          <w:bottom w:val="single" w:sz="12" w:space="12" w:color="auto"/>
        </w:pBdr>
        <w:spacing w:before="0" w:after="0"/>
        <w:jc w:val="center"/>
        <w:rPr>
          <w:rFonts w:ascii="Minion Pro" w:hAnsi="Minion Pro"/>
          <w:color w:val="auto"/>
          <w:sz w:val="40"/>
        </w:rPr>
      </w:pPr>
    </w:p>
    <w:p w:rsidR="00563665" w:rsidRPr="0006037C" w:rsidRDefault="00563665" w:rsidP="00563665">
      <w:pPr>
        <w:pStyle w:val="Heading1"/>
        <w:pBdr>
          <w:bottom w:val="single" w:sz="12" w:space="12" w:color="auto"/>
        </w:pBdr>
        <w:spacing w:before="0" w:after="0"/>
        <w:jc w:val="center"/>
        <w:rPr>
          <w:rFonts w:ascii="Minion Pro" w:hAnsi="Minion Pro"/>
          <w:color w:val="auto"/>
          <w:sz w:val="40"/>
        </w:rPr>
      </w:pPr>
      <w:r>
        <w:rPr>
          <w:rFonts w:ascii="Minion Pro" w:hAnsi="Minion Pro"/>
          <w:color w:val="auto"/>
          <w:sz w:val="40"/>
        </w:rPr>
        <w:t>ECONOMICS</w:t>
      </w:r>
    </w:p>
    <w:p w:rsidR="00563665" w:rsidRPr="0006037C" w:rsidRDefault="00563665" w:rsidP="00563665">
      <w:pPr>
        <w:pStyle w:val="Heading1"/>
        <w:pBdr>
          <w:bottom w:val="single" w:sz="12" w:space="12" w:color="auto"/>
        </w:pBdr>
        <w:spacing w:before="0" w:after="0"/>
        <w:jc w:val="center"/>
        <w:rPr>
          <w:rFonts w:ascii="Minion Pro" w:hAnsi="Minion Pro"/>
          <w:color w:val="auto"/>
          <w:sz w:val="28"/>
          <w:szCs w:val="28"/>
        </w:rPr>
      </w:pPr>
    </w:p>
    <w:p w:rsidR="00563665" w:rsidRDefault="00563665" w:rsidP="00563665">
      <w:pPr>
        <w:pStyle w:val="Heading1"/>
        <w:pBdr>
          <w:bottom w:val="single" w:sz="12" w:space="12" w:color="auto"/>
        </w:pBdr>
        <w:spacing w:before="0" w:after="0"/>
        <w:jc w:val="center"/>
        <w:rPr>
          <w:rFonts w:ascii="Minion Pro" w:hAnsi="Minion Pro"/>
          <w:color w:val="auto"/>
          <w:sz w:val="40"/>
        </w:rPr>
      </w:pPr>
      <w:r>
        <w:rPr>
          <w:rFonts w:ascii="Minion Pro" w:hAnsi="Minion Pro"/>
          <w:color w:val="auto"/>
          <w:sz w:val="40"/>
        </w:rPr>
        <w:t xml:space="preserve">Practice </w:t>
      </w:r>
      <w:r w:rsidRPr="0006037C">
        <w:rPr>
          <w:rFonts w:ascii="Minion Pro" w:hAnsi="Minion Pro"/>
          <w:color w:val="auto"/>
          <w:sz w:val="40"/>
        </w:rPr>
        <w:t>SAC</w:t>
      </w:r>
      <w:r w:rsidR="00E75876">
        <w:rPr>
          <w:rFonts w:ascii="Minion Pro" w:hAnsi="Minion Pro"/>
          <w:color w:val="auto"/>
          <w:sz w:val="40"/>
        </w:rPr>
        <w:t xml:space="preserve"> 2.1.2</w:t>
      </w:r>
      <w:r w:rsidR="00336CF9">
        <w:rPr>
          <w:rFonts w:ascii="Minion Pro" w:hAnsi="Minion Pro"/>
          <w:color w:val="auto"/>
          <w:sz w:val="40"/>
        </w:rPr>
        <w:t>.1</w:t>
      </w:r>
      <w:bookmarkStart w:id="0" w:name="_GoBack"/>
      <w:bookmarkEnd w:id="0"/>
      <w:r w:rsidR="002870F5">
        <w:rPr>
          <w:rFonts w:ascii="Minion Pro" w:hAnsi="Minion Pro"/>
          <w:color w:val="auto"/>
          <w:sz w:val="40"/>
        </w:rPr>
        <w:t xml:space="preserve"> </w:t>
      </w:r>
      <w:r w:rsidR="0062653A">
        <w:rPr>
          <w:rFonts w:ascii="Minion Pro" w:hAnsi="Minion Pro"/>
          <w:color w:val="auto"/>
          <w:sz w:val="40"/>
        </w:rPr>
        <w:t>–</w:t>
      </w:r>
      <w:r w:rsidRPr="0006037C">
        <w:rPr>
          <w:rFonts w:ascii="Minion Pro" w:hAnsi="Minion Pro"/>
          <w:color w:val="auto"/>
          <w:sz w:val="40"/>
        </w:rPr>
        <w:t xml:space="preserve"> </w:t>
      </w:r>
      <w:r w:rsidR="0062653A">
        <w:rPr>
          <w:rFonts w:ascii="Minion Pro" w:hAnsi="Minion Pro"/>
          <w:color w:val="auto"/>
          <w:sz w:val="40"/>
        </w:rPr>
        <w:t>Budgetary and Monetary Policy</w:t>
      </w:r>
    </w:p>
    <w:p w:rsidR="00563665" w:rsidRPr="0006037C" w:rsidRDefault="00563665" w:rsidP="00563665">
      <w:pPr>
        <w:pStyle w:val="Heading1"/>
        <w:pBdr>
          <w:bottom w:val="single" w:sz="12" w:space="12" w:color="auto"/>
        </w:pBdr>
        <w:spacing w:before="0" w:after="0"/>
        <w:jc w:val="center"/>
        <w:rPr>
          <w:rFonts w:ascii="Minion Pro" w:hAnsi="Minion Pro"/>
          <w:color w:val="auto"/>
          <w:sz w:val="40"/>
        </w:rPr>
      </w:pPr>
      <w:r w:rsidRPr="0006037C">
        <w:rPr>
          <w:rFonts w:ascii="Minion Pro" w:hAnsi="Minion Pro"/>
          <w:color w:val="auto"/>
          <w:sz w:val="40"/>
        </w:rPr>
        <w:t xml:space="preserve">UNIT </w:t>
      </w:r>
      <w:r>
        <w:rPr>
          <w:rFonts w:ascii="Minion Pro" w:hAnsi="Minion Pro"/>
          <w:color w:val="auto"/>
          <w:sz w:val="40"/>
        </w:rPr>
        <w:t>2 - OUTCOME 2</w:t>
      </w:r>
    </w:p>
    <w:p w:rsidR="00563665" w:rsidRPr="00831B44" w:rsidRDefault="00563665" w:rsidP="00563665">
      <w:pPr>
        <w:spacing w:line="240" w:lineRule="auto"/>
        <w:rPr>
          <w:rFonts w:ascii="Arial" w:hAnsi="Arial" w:cs="Arial"/>
        </w:rPr>
      </w:pPr>
    </w:p>
    <w:p w:rsidR="00563665" w:rsidRPr="0006037C" w:rsidRDefault="00563665" w:rsidP="00563665">
      <w:pPr>
        <w:pBdr>
          <w:top w:val="single" w:sz="4" w:space="2" w:color="auto"/>
          <w:left w:val="single" w:sz="4" w:space="4" w:color="auto"/>
          <w:bottom w:val="single" w:sz="4" w:space="1" w:color="auto"/>
          <w:right w:val="single" w:sz="4" w:space="0" w:color="auto"/>
        </w:pBdr>
        <w:shd w:val="clear" w:color="auto" w:fill="000000"/>
        <w:spacing w:line="240" w:lineRule="auto"/>
        <w:jc w:val="center"/>
        <w:rPr>
          <w:rFonts w:ascii="Lato" w:hAnsi="Lato" w:cs="Arial"/>
          <w:b/>
        </w:rPr>
      </w:pPr>
      <w:r>
        <w:rPr>
          <w:rFonts w:ascii="Lato" w:hAnsi="Lato" w:cs="Arial"/>
          <w:b/>
        </w:rPr>
        <w:t>You will have 80 minutes to complete this task</w:t>
      </w:r>
      <w:r w:rsidRPr="0006037C">
        <w:rPr>
          <w:rFonts w:ascii="Lato" w:hAnsi="Lato" w:cs="Arial"/>
          <w:b/>
        </w:rPr>
        <w:t>.</w:t>
      </w:r>
    </w:p>
    <w:p w:rsidR="00563665" w:rsidRDefault="00563665" w:rsidP="00563665">
      <w:pPr>
        <w:spacing w:line="240" w:lineRule="auto"/>
        <w:jc w:val="center"/>
        <w:rPr>
          <w:rFonts w:ascii="Lato" w:hAnsi="Lato" w:cs="Arial"/>
        </w:rPr>
      </w:pPr>
    </w:p>
    <w:p w:rsidR="00563665" w:rsidRDefault="00563665" w:rsidP="00563665">
      <w:pPr>
        <w:spacing w:line="240" w:lineRule="auto"/>
        <w:jc w:val="center"/>
        <w:rPr>
          <w:rFonts w:ascii="Lato" w:hAnsi="Lato" w:cs="Arial"/>
        </w:rPr>
      </w:pPr>
      <w:r>
        <w:rPr>
          <w:rFonts w:ascii="Lato" w:hAnsi="Lato" w:cs="Arial"/>
        </w:rPr>
        <w:t>The SAC is a Structured Questions Test</w:t>
      </w:r>
      <w:r w:rsidRPr="0006037C">
        <w:rPr>
          <w:rFonts w:ascii="Lato" w:hAnsi="Lato" w:cs="Arial"/>
        </w:rPr>
        <w:t xml:space="preserve">  </w:t>
      </w:r>
    </w:p>
    <w:p w:rsidR="00563665" w:rsidRPr="0006037C" w:rsidRDefault="00563665" w:rsidP="00563665">
      <w:pPr>
        <w:spacing w:line="240" w:lineRule="auto"/>
        <w:jc w:val="center"/>
        <w:rPr>
          <w:rFonts w:ascii="Lato" w:hAnsi="Lato" w:cs="Arial"/>
        </w:rPr>
      </w:pPr>
    </w:p>
    <w:p w:rsidR="00563665" w:rsidRDefault="00563665" w:rsidP="00563665">
      <w:pPr>
        <w:spacing w:line="240" w:lineRule="auto"/>
        <w:jc w:val="center"/>
        <w:rPr>
          <w:rFonts w:ascii="Lato" w:hAnsi="Lato" w:cs="Arial"/>
        </w:rPr>
      </w:pPr>
      <w:r>
        <w:rPr>
          <w:rFonts w:ascii="Times New Roman" w:hAnsi="Times New Roman" w:cs="Times New Roman"/>
          <w:b/>
          <w:bCs/>
          <w:noProof/>
          <w:sz w:val="28"/>
          <w:szCs w:val="28"/>
          <w:lang w:eastAsia="en-AU"/>
        </w:rPr>
        <mc:AlternateContent>
          <mc:Choice Requires="wps">
            <w:drawing>
              <wp:anchor distT="0" distB="0" distL="114300" distR="114300" simplePos="0" relativeHeight="251660288" behindDoc="0" locked="0" layoutInCell="1" allowOverlap="1" wp14:anchorId="538798DA" wp14:editId="13FFB88B">
                <wp:simplePos x="0" y="0"/>
                <wp:positionH relativeFrom="margin">
                  <wp:posOffset>-177800</wp:posOffset>
                </wp:positionH>
                <wp:positionV relativeFrom="paragraph">
                  <wp:posOffset>274955</wp:posOffset>
                </wp:positionV>
                <wp:extent cx="6343650" cy="2540000"/>
                <wp:effectExtent l="0" t="0" r="19050" b="12700"/>
                <wp:wrapNone/>
                <wp:docPr id="211" name="Rectangle 211"/>
                <wp:cNvGraphicFramePr/>
                <a:graphic xmlns:a="http://schemas.openxmlformats.org/drawingml/2006/main">
                  <a:graphicData uri="http://schemas.microsoft.com/office/word/2010/wordprocessingShape">
                    <wps:wsp>
                      <wps:cNvSpPr/>
                      <wps:spPr>
                        <a:xfrm flipV="1">
                          <a:off x="0" y="0"/>
                          <a:ext cx="6343650" cy="2540000"/>
                        </a:xfrm>
                        <a:prstGeom prst="rect">
                          <a:avLst/>
                        </a:prstGeom>
                        <a:solidFill>
                          <a:schemeClr val="lt1">
                            <a:alpha val="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97577" id="Rectangle 211" o:spid="_x0000_s1026" style="position:absolute;margin-left:-14pt;margin-top:21.65pt;width:499.5pt;height:200pt;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" fillcolor="white [3201]" strokecolor="black [3200]" strokeweight="1pt">
                <v:fill opacity="0"/>
                <w10:wrap anchorx="margin"/>
              </v:rect>
            </w:pict>
          </mc:Fallback>
        </mc:AlternateContent>
      </w:r>
      <w:r>
        <w:rPr>
          <w:rFonts w:ascii="Lato" w:hAnsi="Lato" w:cs="Arial"/>
        </w:rPr>
        <w:t xml:space="preserve">The total SAC is </w:t>
      </w:r>
      <w:r w:rsidRPr="00AD00AE">
        <w:rPr>
          <w:rFonts w:ascii="Lato" w:hAnsi="Lato" w:cs="Arial"/>
        </w:rPr>
        <w:t xml:space="preserve">worth </w:t>
      </w:r>
      <w:r>
        <w:rPr>
          <w:rFonts w:ascii="Lato" w:hAnsi="Lato" w:cs="Arial"/>
          <w:b/>
          <w:highlight w:val="yellow"/>
          <w:u w:val="single"/>
        </w:rPr>
        <w:t>1</w:t>
      </w:r>
      <w:r w:rsidRPr="00195AF0">
        <w:rPr>
          <w:rFonts w:ascii="Lato" w:hAnsi="Lato" w:cs="Arial"/>
          <w:b/>
          <w:highlight w:val="yellow"/>
          <w:u w:val="single"/>
        </w:rPr>
        <w:t>0%</w:t>
      </w:r>
      <w:r>
        <w:rPr>
          <w:rFonts w:ascii="Lato" w:hAnsi="Lato" w:cs="Arial"/>
        </w:rPr>
        <w:t xml:space="preserve"> of your Unit 1 grade.</w:t>
      </w:r>
    </w:p>
    <w:p w:rsidR="00563665" w:rsidRPr="0006037C" w:rsidRDefault="00563665" w:rsidP="00563665">
      <w:pPr>
        <w:spacing w:line="240" w:lineRule="auto"/>
        <w:jc w:val="center"/>
        <w:rPr>
          <w:rFonts w:ascii="Lato" w:hAnsi="Lato" w:cs="Arial"/>
        </w:rPr>
      </w:pPr>
    </w:p>
    <w:p w:rsidR="00563665" w:rsidRPr="00CE317A" w:rsidRDefault="00563665" w:rsidP="00563665">
      <w:pPr>
        <w:autoSpaceDE w:val="0"/>
        <w:autoSpaceDN w:val="0"/>
        <w:adjustRightInd w:val="0"/>
        <w:spacing w:after="0" w:line="240" w:lineRule="auto"/>
        <w:rPr>
          <w:rFonts w:ascii="Lato" w:hAnsi="Lato" w:cs="Times New Roman"/>
          <w:b/>
          <w:bCs/>
          <w:sz w:val="24"/>
          <w:szCs w:val="24"/>
        </w:rPr>
      </w:pPr>
      <w:r w:rsidRPr="00CE317A">
        <w:rPr>
          <w:rFonts w:ascii="Lato" w:hAnsi="Lato" w:cs="Times New Roman"/>
          <w:b/>
          <w:bCs/>
          <w:sz w:val="24"/>
          <w:szCs w:val="24"/>
        </w:rPr>
        <w:t>Conditions and restrictions</w:t>
      </w:r>
    </w:p>
    <w:p w:rsidR="00563665" w:rsidRDefault="00563665" w:rsidP="00563665">
      <w:pPr>
        <w:pStyle w:val="ListParagraph"/>
        <w:numPr>
          <w:ilvl w:val="0"/>
          <w:numId w:val="1"/>
        </w:numPr>
        <w:autoSpaceDE w:val="0"/>
        <w:autoSpaceDN w:val="0"/>
        <w:adjustRightInd w:val="0"/>
        <w:spacing w:after="0" w:line="240" w:lineRule="auto"/>
        <w:rPr>
          <w:rFonts w:ascii="Lato" w:hAnsi="Lato" w:cs="Times New Roman"/>
        </w:rPr>
      </w:pPr>
      <w:r w:rsidRPr="00CE317A">
        <w:rPr>
          <w:rFonts w:ascii="Lato" w:hAnsi="Lato" w:cs="Times New Roman"/>
        </w:rPr>
        <w:t>Students are permitted to bring into the room for this task: pens, pencils, highlighters,</w:t>
      </w:r>
      <w:r>
        <w:rPr>
          <w:rFonts w:ascii="Lato" w:hAnsi="Lato" w:cs="Times New Roman"/>
        </w:rPr>
        <w:t xml:space="preserve"> </w:t>
      </w:r>
      <w:r w:rsidRPr="00CE317A">
        <w:rPr>
          <w:rFonts w:ascii="Lato" w:hAnsi="Lato" w:cs="Times New Roman"/>
        </w:rPr>
        <w:t>erasers, sharpen</w:t>
      </w:r>
      <w:r>
        <w:rPr>
          <w:rFonts w:ascii="Lato" w:hAnsi="Lato" w:cs="Times New Roman"/>
        </w:rPr>
        <w:t xml:space="preserve">ers and rulers </w:t>
      </w:r>
    </w:p>
    <w:p w:rsidR="00563665" w:rsidRPr="00CE317A" w:rsidRDefault="00563665" w:rsidP="00563665">
      <w:pPr>
        <w:pStyle w:val="ListParagraph"/>
        <w:numPr>
          <w:ilvl w:val="0"/>
          <w:numId w:val="1"/>
        </w:numPr>
        <w:autoSpaceDE w:val="0"/>
        <w:autoSpaceDN w:val="0"/>
        <w:adjustRightInd w:val="0"/>
        <w:spacing w:after="0" w:line="240" w:lineRule="auto"/>
        <w:rPr>
          <w:rFonts w:ascii="Lato" w:hAnsi="Lato" w:cs="Times New Roman"/>
        </w:rPr>
      </w:pPr>
      <w:r w:rsidRPr="00CE317A">
        <w:rPr>
          <w:rFonts w:ascii="Lato" w:hAnsi="Lato" w:cs="Times New Roman"/>
        </w:rPr>
        <w:t>Students are NOT permitted to bring into the room for this task: blank sheets of paper</w:t>
      </w:r>
      <w:r>
        <w:rPr>
          <w:rFonts w:ascii="Lato" w:hAnsi="Lato" w:cs="Times New Roman"/>
        </w:rPr>
        <w:t xml:space="preserve"> </w:t>
      </w:r>
      <w:r w:rsidRPr="00CE317A">
        <w:rPr>
          <w:rFonts w:ascii="Lato" w:hAnsi="Lato" w:cs="Times New Roman"/>
        </w:rPr>
        <w:t>and/or white out liquid/tape.</w:t>
      </w:r>
    </w:p>
    <w:p w:rsidR="00563665" w:rsidRPr="00CE317A" w:rsidRDefault="00563665" w:rsidP="00563665">
      <w:pPr>
        <w:autoSpaceDE w:val="0"/>
        <w:autoSpaceDN w:val="0"/>
        <w:adjustRightInd w:val="0"/>
        <w:spacing w:after="0" w:line="240" w:lineRule="auto"/>
        <w:rPr>
          <w:rFonts w:ascii="Lato" w:hAnsi="Lato" w:cs="Symbol"/>
        </w:rPr>
      </w:pPr>
    </w:p>
    <w:p w:rsidR="00563665" w:rsidRPr="00CE317A" w:rsidRDefault="00563665" w:rsidP="00563665">
      <w:pPr>
        <w:autoSpaceDE w:val="0"/>
        <w:autoSpaceDN w:val="0"/>
        <w:adjustRightInd w:val="0"/>
        <w:spacing w:after="0" w:line="240" w:lineRule="auto"/>
        <w:rPr>
          <w:rFonts w:ascii="Lato" w:hAnsi="Lato" w:cs="Times New Roman"/>
          <w:b/>
          <w:bCs/>
        </w:rPr>
      </w:pPr>
      <w:r w:rsidRPr="00CE317A">
        <w:rPr>
          <w:rFonts w:ascii="Lato" w:hAnsi="Lato" w:cs="Times New Roman"/>
          <w:b/>
          <w:bCs/>
        </w:rPr>
        <w:t>Materials supplied</w:t>
      </w:r>
    </w:p>
    <w:p w:rsidR="00563665" w:rsidRPr="00CE317A" w:rsidRDefault="00563665" w:rsidP="00563665">
      <w:pPr>
        <w:pStyle w:val="ListParagraph"/>
        <w:numPr>
          <w:ilvl w:val="0"/>
          <w:numId w:val="2"/>
        </w:numPr>
        <w:autoSpaceDE w:val="0"/>
        <w:autoSpaceDN w:val="0"/>
        <w:adjustRightInd w:val="0"/>
        <w:spacing w:after="0" w:line="240" w:lineRule="auto"/>
        <w:rPr>
          <w:rFonts w:ascii="Lato" w:hAnsi="Lato" w:cs="Times New Roman"/>
        </w:rPr>
      </w:pPr>
      <w:r w:rsidRPr="00CE317A">
        <w:rPr>
          <w:rFonts w:ascii="Lato" w:hAnsi="Lato" w:cs="Times New Roman"/>
        </w:rPr>
        <w:t>Question a</w:t>
      </w:r>
      <w:r>
        <w:rPr>
          <w:rFonts w:ascii="Lato" w:hAnsi="Lato" w:cs="Times New Roman"/>
        </w:rPr>
        <w:t xml:space="preserve">nd answer </w:t>
      </w:r>
      <w:r w:rsidR="00071275">
        <w:rPr>
          <w:rFonts w:ascii="Lato" w:hAnsi="Lato" w:cs="Times New Roman"/>
        </w:rPr>
        <w:t>book of 1</w:t>
      </w:r>
      <w:r w:rsidR="0062653A">
        <w:rPr>
          <w:rFonts w:ascii="Lato" w:hAnsi="Lato" w:cs="Times New Roman"/>
        </w:rPr>
        <w:t>2</w:t>
      </w:r>
      <w:r w:rsidRPr="00195AF0">
        <w:rPr>
          <w:rFonts w:ascii="Lato" w:hAnsi="Lato" w:cs="Times New Roman"/>
        </w:rPr>
        <w:t xml:space="preserve"> pages</w:t>
      </w:r>
    </w:p>
    <w:p w:rsidR="00563665" w:rsidRDefault="00563665" w:rsidP="00563665">
      <w:pPr>
        <w:autoSpaceDE w:val="0"/>
        <w:autoSpaceDN w:val="0"/>
        <w:adjustRightInd w:val="0"/>
        <w:spacing w:after="0" w:line="240" w:lineRule="auto"/>
        <w:rPr>
          <w:rFonts w:ascii="Lato" w:hAnsi="Lato" w:cs="Times New Roman"/>
          <w:b/>
          <w:bCs/>
        </w:rPr>
      </w:pPr>
    </w:p>
    <w:p w:rsidR="00563665" w:rsidRPr="00CE317A" w:rsidRDefault="00563665" w:rsidP="00563665">
      <w:pPr>
        <w:autoSpaceDE w:val="0"/>
        <w:autoSpaceDN w:val="0"/>
        <w:adjustRightInd w:val="0"/>
        <w:spacing w:after="0" w:line="240" w:lineRule="auto"/>
        <w:rPr>
          <w:rFonts w:ascii="Lato" w:hAnsi="Lato" w:cs="Times New Roman"/>
          <w:b/>
          <w:bCs/>
        </w:rPr>
      </w:pPr>
      <w:r w:rsidRPr="00CE317A">
        <w:rPr>
          <w:rFonts w:ascii="Lato" w:hAnsi="Lato" w:cs="Times New Roman"/>
          <w:b/>
          <w:bCs/>
        </w:rPr>
        <w:t>Instructions</w:t>
      </w:r>
    </w:p>
    <w:p w:rsidR="00563665" w:rsidRPr="003C4B77" w:rsidRDefault="00563665" w:rsidP="00563665">
      <w:pPr>
        <w:pStyle w:val="ListParagraph"/>
        <w:numPr>
          <w:ilvl w:val="0"/>
          <w:numId w:val="2"/>
        </w:numPr>
        <w:autoSpaceDE w:val="0"/>
        <w:autoSpaceDN w:val="0"/>
        <w:adjustRightInd w:val="0"/>
        <w:spacing w:after="0" w:line="240" w:lineRule="auto"/>
        <w:rPr>
          <w:rFonts w:ascii="Lato" w:hAnsi="Lato" w:cs="Times New Roman"/>
        </w:rPr>
      </w:pPr>
      <w:r w:rsidRPr="003C4B77">
        <w:rPr>
          <w:rFonts w:ascii="Lato" w:hAnsi="Lato" w:cs="Times New Roman"/>
        </w:rPr>
        <w:t>Print your name in the space provided on the top of the front page.</w:t>
      </w:r>
    </w:p>
    <w:p w:rsidR="00563665" w:rsidRPr="003C4B77" w:rsidRDefault="00563665" w:rsidP="00563665">
      <w:pPr>
        <w:pStyle w:val="ListParagraph"/>
        <w:numPr>
          <w:ilvl w:val="0"/>
          <w:numId w:val="2"/>
        </w:numPr>
        <w:rPr>
          <w:rFonts w:ascii="Lato" w:hAnsi="Lato" w:cs="Times New Roman"/>
        </w:rPr>
      </w:pPr>
      <w:r w:rsidRPr="003C4B77">
        <w:rPr>
          <w:rFonts w:ascii="Lato" w:hAnsi="Lato" w:cs="Times New Roman"/>
        </w:rPr>
        <w:t>All written responses must be in English.</w:t>
      </w:r>
    </w:p>
    <w:p w:rsidR="00563665" w:rsidRDefault="00563665" w:rsidP="00563665">
      <w:pPr>
        <w:spacing w:line="240" w:lineRule="auto"/>
        <w:jc w:val="center"/>
        <w:rPr>
          <w:rFonts w:ascii="Lato" w:hAnsi="Lato" w:cs="Arial"/>
        </w:rPr>
      </w:pPr>
    </w:p>
    <w:p w:rsidR="00563665" w:rsidRPr="0006037C" w:rsidRDefault="00563665" w:rsidP="00563665">
      <w:pPr>
        <w:spacing w:line="240" w:lineRule="auto"/>
        <w:jc w:val="center"/>
        <w:rPr>
          <w:rFonts w:ascii="Lato" w:hAnsi="Lato" w:cs="Arial"/>
        </w:rPr>
      </w:pPr>
      <w:r>
        <w:rPr>
          <w:rFonts w:ascii="Lato" w:hAnsi="Lato" w:cs="Arial"/>
          <w:sz w:val="28"/>
          <w:szCs w:val="28"/>
        </w:rPr>
        <w:t>Student n</w:t>
      </w:r>
      <w:r w:rsidRPr="00AD00AE">
        <w:rPr>
          <w:rFonts w:ascii="Lato" w:hAnsi="Lato" w:cs="Arial"/>
          <w:sz w:val="28"/>
          <w:szCs w:val="28"/>
        </w:rPr>
        <w:t>ame</w:t>
      </w:r>
      <w:r w:rsidRPr="0006037C">
        <w:rPr>
          <w:rFonts w:ascii="Lato" w:hAnsi="Lato" w:cs="Arial"/>
        </w:rPr>
        <w:t xml:space="preserve"> ____________________________________________</w:t>
      </w:r>
    </w:p>
    <w:p w:rsidR="00563665" w:rsidRDefault="00563665" w:rsidP="00563665">
      <w:pPr>
        <w:spacing w:line="240" w:lineRule="auto"/>
        <w:ind w:left="720" w:hanging="720"/>
        <w:rPr>
          <w:rFonts w:ascii="Lato" w:eastAsia="Arial Unicode MS" w:hAnsi="Lato" w:cs="Arial"/>
          <w:b/>
          <w:i/>
        </w:rPr>
      </w:pPr>
    </w:p>
    <w:p w:rsidR="00563665" w:rsidRDefault="00563665" w:rsidP="00563665">
      <w:pPr>
        <w:spacing w:after="0" w:line="240" w:lineRule="auto"/>
        <w:rPr>
          <w:rFonts w:ascii="Lato" w:eastAsia="Arial Unicode MS" w:hAnsi="Lato" w:cs="Arial"/>
          <w:b/>
          <w:sz w:val="28"/>
          <w:szCs w:val="28"/>
        </w:rPr>
      </w:pPr>
    </w:p>
    <w:p w:rsidR="00563665" w:rsidRDefault="00563665" w:rsidP="00563665">
      <w:pPr>
        <w:spacing w:after="0" w:line="240" w:lineRule="auto"/>
        <w:rPr>
          <w:rFonts w:ascii="Lato" w:eastAsia="Arial Unicode MS" w:hAnsi="Lato" w:cs="Arial"/>
          <w:b/>
          <w:sz w:val="28"/>
          <w:szCs w:val="28"/>
        </w:rPr>
      </w:pPr>
    </w:p>
    <w:p w:rsidR="00563665" w:rsidRPr="0006037C" w:rsidRDefault="00071275" w:rsidP="00563665">
      <w:pPr>
        <w:spacing w:after="0" w:line="240" w:lineRule="auto"/>
        <w:rPr>
          <w:rFonts w:ascii="Lato" w:eastAsia="Arial Unicode MS" w:hAnsi="Lato" w:cs="Arial"/>
          <w:b/>
          <w:sz w:val="28"/>
          <w:szCs w:val="28"/>
        </w:rPr>
      </w:pPr>
      <w:r>
        <w:rPr>
          <w:rFonts w:ascii="Lato" w:eastAsia="Arial Unicode MS" w:hAnsi="Lato" w:cs="Arial"/>
          <w:b/>
          <w:sz w:val="28"/>
          <w:szCs w:val="28"/>
        </w:rPr>
        <w:t>Grade/Score:   ____/___</w:t>
      </w:r>
      <w:r w:rsidR="0062653A">
        <w:rPr>
          <w:rFonts w:ascii="Lato" w:eastAsia="Arial Unicode MS" w:hAnsi="Lato" w:cs="Arial"/>
          <w:b/>
          <w:sz w:val="28"/>
          <w:szCs w:val="28"/>
        </w:rPr>
        <w:t>3</w:t>
      </w:r>
      <w:r>
        <w:rPr>
          <w:rFonts w:ascii="Lato" w:eastAsia="Arial Unicode MS" w:hAnsi="Lato" w:cs="Arial"/>
          <w:b/>
          <w:sz w:val="28"/>
          <w:szCs w:val="28"/>
        </w:rPr>
        <w:t>0</w:t>
      </w:r>
      <w:r w:rsidR="00563665" w:rsidRPr="0006037C">
        <w:rPr>
          <w:rFonts w:ascii="Lato" w:eastAsia="Arial Unicode MS" w:hAnsi="Lato" w:cs="Arial"/>
          <w:b/>
          <w:sz w:val="28"/>
          <w:szCs w:val="28"/>
        </w:rPr>
        <w:tab/>
      </w:r>
      <w:r w:rsidR="00563665">
        <w:rPr>
          <w:rFonts w:ascii="Lato" w:eastAsia="Arial Unicode MS" w:hAnsi="Lato" w:cs="Arial"/>
          <w:b/>
          <w:sz w:val="28"/>
          <w:szCs w:val="28"/>
        </w:rPr>
        <w:t xml:space="preserve">         </w:t>
      </w:r>
      <w:r w:rsidR="00563665" w:rsidRPr="0006037C">
        <w:rPr>
          <w:rFonts w:ascii="Lato" w:eastAsia="Arial Unicode MS" w:hAnsi="Lato" w:cs="Arial"/>
          <w:b/>
          <w:sz w:val="28"/>
          <w:szCs w:val="28"/>
        </w:rPr>
        <w:t>Satisfactory Completion? S/N:   ______</w:t>
      </w:r>
    </w:p>
    <w:p w:rsidR="00563665" w:rsidRPr="0006037C" w:rsidRDefault="00563665" w:rsidP="00563665">
      <w:pPr>
        <w:spacing w:after="0" w:line="240" w:lineRule="auto"/>
        <w:rPr>
          <w:rFonts w:ascii="Lato" w:eastAsia="Arial Unicode MS" w:hAnsi="Lato" w:cs="Arial"/>
          <w:b/>
        </w:rPr>
      </w:pPr>
      <w:r w:rsidRPr="0006037C">
        <w:rPr>
          <w:rFonts w:ascii="Lato" w:eastAsia="Arial Unicode MS" w:hAnsi="Lato" w:cs="Arial"/>
          <w:b/>
        </w:rPr>
        <w:t>(Provisional)</w:t>
      </w:r>
    </w:p>
    <w:p w:rsidR="00563665" w:rsidRPr="0006037C" w:rsidRDefault="00563665" w:rsidP="00563665">
      <w:pPr>
        <w:spacing w:line="240" w:lineRule="auto"/>
        <w:rPr>
          <w:rFonts w:ascii="Lato" w:eastAsia="Arial Unicode MS" w:hAnsi="Lato" w:cs="Arial"/>
          <w:sz w:val="28"/>
          <w:szCs w:val="28"/>
        </w:rPr>
      </w:pPr>
      <w:r w:rsidRPr="0006037C">
        <w:rPr>
          <w:rFonts w:ascii="Lato" w:eastAsia="Arial Unicode MS" w:hAnsi="Lato" w:cs="Arial"/>
          <w:sz w:val="28"/>
          <w:szCs w:val="28"/>
        </w:rPr>
        <w:lastRenderedPageBreak/>
        <w:t>----------------------------------------------------------------</w:t>
      </w:r>
      <w:r>
        <w:rPr>
          <w:rFonts w:ascii="Lato" w:eastAsia="Arial Unicode MS" w:hAnsi="Lato" w:cs="Arial"/>
          <w:sz w:val="28"/>
          <w:szCs w:val="28"/>
        </w:rPr>
        <w:t>----------------------</w:t>
      </w:r>
    </w:p>
    <w:p w:rsidR="00563665" w:rsidRDefault="00563665" w:rsidP="00563665">
      <w:pPr>
        <w:spacing w:line="240" w:lineRule="auto"/>
        <w:jc w:val="center"/>
        <w:rPr>
          <w:rFonts w:ascii="Lato" w:eastAsia="Arial Unicode MS" w:hAnsi="Lato" w:cs="Arial"/>
          <w:b/>
          <w:sz w:val="48"/>
          <w:szCs w:val="48"/>
        </w:rPr>
      </w:pPr>
      <w:r w:rsidRPr="0006037C">
        <w:rPr>
          <w:rFonts w:ascii="Lato" w:eastAsia="Arial Unicode MS" w:hAnsi="Lato" w:cs="Arial"/>
          <w:b/>
          <w:sz w:val="48"/>
          <w:szCs w:val="48"/>
        </w:rPr>
        <w:t>Assessment Criteria</w:t>
      </w:r>
    </w:p>
    <w:p w:rsidR="00563665" w:rsidRPr="00CE317A" w:rsidRDefault="00563665" w:rsidP="00563665">
      <w:pPr>
        <w:rPr>
          <w:rFonts w:ascii="Lato" w:hAnsi="Lato"/>
        </w:rPr>
      </w:pPr>
      <w:r w:rsidRPr="00CE317A">
        <w:rPr>
          <w:rFonts w:ascii="Lato" w:hAnsi="Lato"/>
        </w:rPr>
        <w:t>This assessment task was developed using the Outcome 1 key</w:t>
      </w:r>
      <w:r>
        <w:rPr>
          <w:rFonts w:ascii="Lato" w:hAnsi="Lato"/>
        </w:rPr>
        <w:t xml:space="preserve"> knowledge and skills in Unit 2 </w:t>
      </w:r>
      <w:r w:rsidRPr="00CE317A">
        <w:rPr>
          <w:rFonts w:ascii="Lato" w:hAnsi="Lato"/>
        </w:rPr>
        <w:t>VCE Economics:</w:t>
      </w:r>
    </w:p>
    <w:tbl>
      <w:tblPr>
        <w:tblStyle w:val="TableGrid"/>
        <w:tblW w:w="0" w:type="auto"/>
        <w:tblLook w:val="04A0" w:firstRow="1" w:lastRow="0" w:firstColumn="1" w:lastColumn="0" w:noHBand="0" w:noVBand="1"/>
      </w:tblPr>
      <w:tblGrid>
        <w:gridCol w:w="9016"/>
      </w:tblGrid>
      <w:tr w:rsidR="00563665" w:rsidRPr="00CE317A" w:rsidTr="002870F5">
        <w:trPr>
          <w:trHeight w:val="3059"/>
        </w:trPr>
        <w:tc>
          <w:tcPr>
            <w:tcW w:w="9016" w:type="dxa"/>
          </w:tcPr>
          <w:p w:rsidR="00563665" w:rsidRPr="00120E67" w:rsidRDefault="00563665" w:rsidP="001A534C">
            <w:pPr>
              <w:autoSpaceDE w:val="0"/>
              <w:autoSpaceDN w:val="0"/>
              <w:adjustRightInd w:val="0"/>
              <w:rPr>
                <w:rFonts w:ascii="HelveticaNeueLT-Medium" w:hAnsi="HelveticaNeueLT-Medium" w:cs="HelveticaNeueLT-Medium"/>
                <w:b/>
                <w:color w:val="000000"/>
                <w:sz w:val="20"/>
                <w:szCs w:val="20"/>
              </w:rPr>
            </w:pPr>
            <w:r w:rsidRPr="00120E67">
              <w:rPr>
                <w:rFonts w:ascii="HelveticaNeueLT-Medium" w:hAnsi="HelveticaNeueLT-Medium" w:cs="HelveticaNeueLT-Medium"/>
                <w:b/>
                <w:color w:val="000000"/>
                <w:sz w:val="20"/>
                <w:szCs w:val="20"/>
              </w:rPr>
              <w:t>Key knowledge</w:t>
            </w:r>
          </w:p>
          <w:p w:rsidR="00563665" w:rsidRDefault="00563665" w:rsidP="001A534C">
            <w:pPr>
              <w:autoSpaceDE w:val="0"/>
              <w:autoSpaceDN w:val="0"/>
              <w:adjustRightInd w:val="0"/>
              <w:rPr>
                <w:rFonts w:ascii="HelveticaNeueLT-Medium" w:hAnsi="HelveticaNeueLT-Medium" w:cs="HelveticaNeueLT-Medium"/>
                <w:b/>
                <w:color w:val="000000"/>
                <w:sz w:val="18"/>
                <w:szCs w:val="18"/>
              </w:rPr>
            </w:pPr>
          </w:p>
          <w:p w:rsidR="00563665" w:rsidRDefault="002870F5" w:rsidP="001A534C">
            <w:pPr>
              <w:autoSpaceDE w:val="0"/>
              <w:autoSpaceDN w:val="0"/>
              <w:adjustRightInd w:val="0"/>
              <w:rPr>
                <w:rFonts w:ascii="HelveticaNeueLT-Light" w:hAnsi="HelveticaNeueLT-Light" w:cs="HelveticaNeueLT-Light"/>
                <w:color w:val="000000"/>
                <w:sz w:val="20"/>
                <w:szCs w:val="20"/>
              </w:rPr>
            </w:pPr>
            <w:r>
              <w:rPr>
                <w:rFonts w:ascii="HelveticaNeueLT-Light" w:hAnsi="HelveticaNeueLT-Light" w:cs="HelveticaNeueLT-Light"/>
                <w:color w:val="000000"/>
                <w:sz w:val="20"/>
                <w:szCs w:val="20"/>
              </w:rPr>
              <w:t xml:space="preserve">• </w:t>
            </w:r>
            <w:r w:rsidRPr="002870F5">
              <w:rPr>
                <w:rFonts w:ascii="HelveticaNeueLT-Light" w:hAnsi="HelveticaNeueLT-Light" w:cs="HelveticaNeueLT-Light"/>
                <w:color w:val="000000"/>
                <w:sz w:val="20"/>
                <w:szCs w:val="20"/>
              </w:rPr>
              <w:t>government economic policy responses designed to influe</w:t>
            </w:r>
            <w:r>
              <w:rPr>
                <w:rFonts w:ascii="HelveticaNeueLT-Light" w:hAnsi="HelveticaNeueLT-Light" w:cs="HelveticaNeueLT-Light"/>
                <w:color w:val="000000"/>
                <w:sz w:val="20"/>
                <w:szCs w:val="20"/>
              </w:rPr>
              <w:t>nce the rate of economic growth: budgetary policy and</w:t>
            </w:r>
            <w:r w:rsidRPr="002870F5">
              <w:rPr>
                <w:rFonts w:ascii="HelveticaNeueLT-Light" w:hAnsi="HelveticaNeueLT-Light" w:cs="HelveticaNeueLT-Light"/>
                <w:color w:val="000000"/>
                <w:sz w:val="20"/>
                <w:szCs w:val="20"/>
              </w:rPr>
              <w:t xml:space="preserve"> monetary policy</w:t>
            </w:r>
          </w:p>
          <w:p w:rsidR="002870F5" w:rsidRDefault="002870F5" w:rsidP="001A534C">
            <w:pPr>
              <w:autoSpaceDE w:val="0"/>
              <w:autoSpaceDN w:val="0"/>
              <w:adjustRightInd w:val="0"/>
              <w:rPr>
                <w:rFonts w:ascii="HelveticaNeueLT-Light" w:hAnsi="HelveticaNeueLT-Light" w:cs="HelveticaNeueLT-Light"/>
                <w:color w:val="000000"/>
                <w:sz w:val="20"/>
                <w:szCs w:val="20"/>
              </w:rPr>
            </w:pPr>
          </w:p>
          <w:p w:rsidR="00563665" w:rsidRDefault="00563665" w:rsidP="001A534C">
            <w:pPr>
              <w:autoSpaceDE w:val="0"/>
              <w:autoSpaceDN w:val="0"/>
              <w:adjustRightInd w:val="0"/>
              <w:rPr>
                <w:rFonts w:ascii="HelveticaNeueLT-Light" w:hAnsi="HelveticaNeueLT-Light" w:cs="HelveticaNeueLT-Light"/>
                <w:b/>
                <w:color w:val="000000"/>
                <w:sz w:val="20"/>
                <w:szCs w:val="20"/>
              </w:rPr>
            </w:pPr>
            <w:r>
              <w:rPr>
                <w:rFonts w:ascii="HelveticaNeueLT-Light" w:hAnsi="HelveticaNeueLT-Light" w:cs="HelveticaNeueLT-Light"/>
                <w:b/>
                <w:color w:val="000000"/>
                <w:sz w:val="20"/>
                <w:szCs w:val="20"/>
              </w:rPr>
              <w:t>Key skills</w:t>
            </w:r>
          </w:p>
          <w:p w:rsidR="00563665" w:rsidRPr="00563665" w:rsidRDefault="00563665" w:rsidP="001A534C">
            <w:pPr>
              <w:autoSpaceDE w:val="0"/>
              <w:autoSpaceDN w:val="0"/>
              <w:adjustRightInd w:val="0"/>
              <w:rPr>
                <w:rFonts w:ascii="HelveticaNeueLT-Light" w:hAnsi="HelveticaNeueLT-Light" w:cs="HelveticaNeueLT-Light"/>
                <w:color w:val="000000"/>
                <w:sz w:val="20"/>
                <w:szCs w:val="20"/>
              </w:rPr>
            </w:pPr>
            <w:r w:rsidRPr="00563665">
              <w:rPr>
                <w:rFonts w:ascii="HelveticaNeueLT-Light" w:hAnsi="HelveticaNeueLT-Light" w:cs="HelveticaNeueLT-Light"/>
                <w:color w:val="000000"/>
                <w:sz w:val="20"/>
                <w:szCs w:val="20"/>
              </w:rPr>
              <w:t xml:space="preserve">• define key economic concepts and terms and use them appropriately </w:t>
            </w:r>
          </w:p>
          <w:p w:rsidR="00563665" w:rsidRPr="00563665" w:rsidRDefault="00563665" w:rsidP="001A534C">
            <w:pPr>
              <w:autoSpaceDE w:val="0"/>
              <w:autoSpaceDN w:val="0"/>
              <w:adjustRightInd w:val="0"/>
              <w:rPr>
                <w:rFonts w:ascii="HelveticaNeueLT-Light" w:hAnsi="HelveticaNeueLT-Light" w:cs="HelveticaNeueLT-Light"/>
                <w:color w:val="000000"/>
                <w:sz w:val="20"/>
                <w:szCs w:val="20"/>
              </w:rPr>
            </w:pPr>
            <w:r w:rsidRPr="00563665">
              <w:rPr>
                <w:rFonts w:ascii="HelveticaNeueLT-Light" w:hAnsi="HelveticaNeueLT-Light" w:cs="HelveticaNeueLT-Light"/>
                <w:color w:val="000000"/>
                <w:sz w:val="20"/>
                <w:szCs w:val="20"/>
              </w:rPr>
              <w:t xml:space="preserve">• access and synthesise information gathered from a range of sources and draw conclusions </w:t>
            </w:r>
          </w:p>
          <w:p w:rsidR="00563665" w:rsidRPr="00563665" w:rsidRDefault="00563665" w:rsidP="001A534C">
            <w:pPr>
              <w:autoSpaceDE w:val="0"/>
              <w:autoSpaceDN w:val="0"/>
              <w:adjustRightInd w:val="0"/>
              <w:rPr>
                <w:rFonts w:ascii="HelveticaNeueLT-Light" w:hAnsi="HelveticaNeueLT-Light" w:cs="HelveticaNeueLT-Light"/>
                <w:color w:val="000000"/>
                <w:sz w:val="20"/>
                <w:szCs w:val="20"/>
              </w:rPr>
            </w:pPr>
            <w:r w:rsidRPr="00563665">
              <w:rPr>
                <w:rFonts w:ascii="HelveticaNeueLT-Light" w:hAnsi="HelveticaNeueLT-Light" w:cs="HelveticaNeueLT-Light"/>
                <w:color w:val="000000"/>
                <w:sz w:val="20"/>
                <w:szCs w:val="20"/>
              </w:rPr>
              <w:t xml:space="preserve">• identify trends, patterns, similarities and differences in economic data and other information </w:t>
            </w:r>
          </w:p>
          <w:p w:rsidR="00563665" w:rsidRPr="00563665" w:rsidRDefault="00563665" w:rsidP="001A534C">
            <w:pPr>
              <w:autoSpaceDE w:val="0"/>
              <w:autoSpaceDN w:val="0"/>
              <w:adjustRightInd w:val="0"/>
              <w:rPr>
                <w:rFonts w:ascii="HelveticaNeueLT-Light" w:hAnsi="HelveticaNeueLT-Light" w:cs="HelveticaNeueLT-Light"/>
                <w:color w:val="000000"/>
                <w:sz w:val="20"/>
                <w:szCs w:val="20"/>
              </w:rPr>
            </w:pPr>
            <w:r w:rsidRPr="00563665">
              <w:rPr>
                <w:rFonts w:ascii="HelveticaNeueLT-Light" w:hAnsi="HelveticaNeueLT-Light" w:cs="HelveticaNeueLT-Light"/>
                <w:color w:val="000000"/>
                <w:sz w:val="20"/>
                <w:szCs w:val="20"/>
              </w:rPr>
              <w:t xml:space="preserve">• gather, interpret and analyse statistical and graphical data </w:t>
            </w:r>
          </w:p>
          <w:p w:rsidR="00563665" w:rsidRPr="00563665" w:rsidRDefault="00563665" w:rsidP="001A534C">
            <w:pPr>
              <w:autoSpaceDE w:val="0"/>
              <w:autoSpaceDN w:val="0"/>
              <w:adjustRightInd w:val="0"/>
              <w:rPr>
                <w:rFonts w:ascii="HelveticaNeueLT-Light" w:hAnsi="HelveticaNeueLT-Light" w:cs="HelveticaNeueLT-Light"/>
                <w:b/>
                <w:color w:val="000000"/>
                <w:sz w:val="20"/>
                <w:szCs w:val="20"/>
              </w:rPr>
            </w:pPr>
            <w:r w:rsidRPr="00563665">
              <w:rPr>
                <w:rFonts w:ascii="HelveticaNeueLT-Light" w:hAnsi="HelveticaNeueLT-Light" w:cs="HelveticaNeueLT-Light"/>
                <w:color w:val="000000"/>
                <w:sz w:val="20"/>
                <w:szCs w:val="20"/>
              </w:rPr>
              <w:t>• evaluate the potential costs and benefits associated with economic activity.</w:t>
            </w:r>
          </w:p>
        </w:tc>
      </w:tr>
    </w:tbl>
    <w:p w:rsidR="00A4179E" w:rsidRDefault="00A4179E"/>
    <w:p w:rsidR="00563665" w:rsidRDefault="00563665"/>
    <w:p w:rsidR="00563665" w:rsidRDefault="00563665"/>
    <w:p w:rsidR="00563665" w:rsidRDefault="00563665"/>
    <w:p w:rsidR="00563665" w:rsidRDefault="00563665"/>
    <w:p w:rsidR="00563665" w:rsidRDefault="00563665"/>
    <w:p w:rsidR="00563665" w:rsidRDefault="00563665"/>
    <w:p w:rsidR="00563665" w:rsidRDefault="00563665"/>
    <w:p w:rsidR="00563665" w:rsidRDefault="00563665"/>
    <w:p w:rsidR="00563665" w:rsidRDefault="00563665"/>
    <w:p w:rsidR="00563665" w:rsidRDefault="00563665"/>
    <w:p w:rsidR="00563665" w:rsidRDefault="00563665"/>
    <w:p w:rsidR="002870F5" w:rsidRDefault="002870F5"/>
    <w:p w:rsidR="002870F5" w:rsidRDefault="002870F5"/>
    <w:p w:rsidR="002870F5" w:rsidRDefault="002870F5"/>
    <w:p w:rsidR="00563665" w:rsidRDefault="00563665"/>
    <w:p w:rsidR="00563665" w:rsidRDefault="00563665"/>
    <w:p w:rsidR="00563665" w:rsidRPr="008D4D3B" w:rsidRDefault="00563665" w:rsidP="00563665">
      <w:pPr>
        <w:spacing w:line="276" w:lineRule="auto"/>
        <w:rPr>
          <w:rFonts w:ascii="Times New Roman" w:hAnsi="Times New Roman" w:cs="Times New Roman"/>
          <w:b/>
          <w:sz w:val="28"/>
          <w:szCs w:val="28"/>
        </w:rPr>
      </w:pPr>
      <w:r w:rsidRPr="008D4D3B">
        <w:rPr>
          <w:rFonts w:ascii="Times New Roman" w:hAnsi="Times New Roman" w:cs="Times New Roman"/>
          <w:noProof/>
          <w:sz w:val="28"/>
          <w:szCs w:val="28"/>
          <w:lang w:eastAsia="en-AU"/>
        </w:rPr>
        <w:lastRenderedPageBreak/>
        <mc:AlternateContent>
          <mc:Choice Requires="wps">
            <w:drawing>
              <wp:anchor distT="0" distB="0" distL="114300" distR="114300" simplePos="0" relativeHeight="251662336" behindDoc="0" locked="0" layoutInCell="1" allowOverlap="1" wp14:anchorId="3722316C" wp14:editId="35CEDB05">
                <wp:simplePos x="0" y="0"/>
                <wp:positionH relativeFrom="margin">
                  <wp:align>center</wp:align>
                </wp:positionH>
                <wp:positionV relativeFrom="paragraph">
                  <wp:posOffset>382442</wp:posOffset>
                </wp:positionV>
                <wp:extent cx="6629400" cy="1075055"/>
                <wp:effectExtent l="0" t="0" r="19050" b="10795"/>
                <wp:wrapSquare wrapText="bothSides"/>
                <wp:docPr id="1" name="Text Box 1"/>
                <wp:cNvGraphicFramePr/>
                <a:graphic xmlns:a="http://schemas.openxmlformats.org/drawingml/2006/main">
                  <a:graphicData uri="http://schemas.microsoft.com/office/word/2010/wordprocessingShape">
                    <wps:wsp>
                      <wps:cNvSpPr txBox="1"/>
                      <wps:spPr>
                        <a:xfrm>
                          <a:off x="0" y="0"/>
                          <a:ext cx="6629400" cy="1075055"/>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563665" w:rsidRPr="00700E64" w:rsidRDefault="00563665" w:rsidP="00563665">
                            <w:pPr>
                              <w:spacing w:after="0" w:line="276" w:lineRule="auto"/>
                              <w:jc w:val="center"/>
                              <w:rPr>
                                <w:rFonts w:ascii="Times New Roman" w:hAnsi="Times New Roman" w:cs="Times New Roman"/>
                                <w:b/>
                                <w:sz w:val="28"/>
                                <w:szCs w:val="28"/>
                              </w:rPr>
                            </w:pPr>
                            <w:r w:rsidRPr="00700E64">
                              <w:rPr>
                                <w:rFonts w:ascii="Times New Roman" w:hAnsi="Times New Roman" w:cs="Times New Roman"/>
                                <w:b/>
                                <w:sz w:val="28"/>
                                <w:szCs w:val="28"/>
                              </w:rPr>
                              <w:t>Instructions for Section A</w:t>
                            </w:r>
                          </w:p>
                          <w:p w:rsidR="00563665" w:rsidRPr="00700E64" w:rsidRDefault="00563665" w:rsidP="00563665">
                            <w:pPr>
                              <w:spacing w:after="0" w:line="276" w:lineRule="auto"/>
                              <w:jc w:val="center"/>
                              <w:rPr>
                                <w:rFonts w:ascii="Times New Roman" w:hAnsi="Times New Roman" w:cs="Times New Roman"/>
                              </w:rPr>
                            </w:pPr>
                            <w:r w:rsidRPr="00700E64">
                              <w:rPr>
                                <w:rFonts w:ascii="Times New Roman" w:hAnsi="Times New Roman" w:cs="Times New Roman"/>
                              </w:rPr>
                              <w:t xml:space="preserve">Answer </w:t>
                            </w:r>
                            <w:r w:rsidRPr="00700E64">
                              <w:rPr>
                                <w:rFonts w:ascii="Times New Roman" w:hAnsi="Times New Roman" w:cs="Times New Roman"/>
                                <w:b/>
                              </w:rPr>
                              <w:t xml:space="preserve">all </w:t>
                            </w:r>
                            <w:r>
                              <w:rPr>
                                <w:rFonts w:ascii="Times New Roman" w:hAnsi="Times New Roman" w:cs="Times New Roman"/>
                              </w:rPr>
                              <w:t>questions</w:t>
                            </w:r>
                            <w:r w:rsidRPr="00700E64">
                              <w:rPr>
                                <w:rFonts w:ascii="Times New Roman" w:hAnsi="Times New Roman" w:cs="Times New Roman"/>
                              </w:rPr>
                              <w:t>.</w:t>
                            </w:r>
                          </w:p>
                          <w:p w:rsidR="00563665" w:rsidRPr="00700E64" w:rsidRDefault="00563665" w:rsidP="00563665">
                            <w:pPr>
                              <w:spacing w:after="0" w:line="276" w:lineRule="auto"/>
                              <w:jc w:val="center"/>
                              <w:rPr>
                                <w:rFonts w:ascii="Times New Roman" w:hAnsi="Times New Roman" w:cs="Times New Roman"/>
                              </w:rPr>
                            </w:pPr>
                            <w:r w:rsidRPr="00700E64">
                              <w:rPr>
                                <w:rFonts w:ascii="Times New Roman" w:hAnsi="Times New Roman" w:cs="Times New Roman"/>
                              </w:rPr>
                              <w:t xml:space="preserve">Choose the response that is </w:t>
                            </w:r>
                            <w:r w:rsidRPr="00700E64">
                              <w:rPr>
                                <w:rFonts w:ascii="Times New Roman" w:hAnsi="Times New Roman" w:cs="Times New Roman"/>
                                <w:b/>
                              </w:rPr>
                              <w:t>correct</w:t>
                            </w:r>
                            <w:r w:rsidRPr="00700E64">
                              <w:rPr>
                                <w:rFonts w:ascii="Times New Roman" w:hAnsi="Times New Roman" w:cs="Times New Roman"/>
                              </w:rPr>
                              <w:t xml:space="preserve"> or that </w:t>
                            </w:r>
                            <w:r w:rsidRPr="00700E64">
                              <w:rPr>
                                <w:rFonts w:ascii="Times New Roman" w:hAnsi="Times New Roman" w:cs="Times New Roman"/>
                                <w:b/>
                              </w:rPr>
                              <w:t>best answers</w:t>
                            </w:r>
                            <w:r w:rsidRPr="00700E64">
                              <w:rPr>
                                <w:rFonts w:ascii="Times New Roman" w:hAnsi="Times New Roman" w:cs="Times New Roman"/>
                              </w:rPr>
                              <w:t xml:space="preserve"> the question.</w:t>
                            </w:r>
                          </w:p>
                          <w:p w:rsidR="00563665" w:rsidRPr="00700E64" w:rsidRDefault="00563665" w:rsidP="00563665">
                            <w:pPr>
                              <w:spacing w:after="0" w:line="276" w:lineRule="auto"/>
                              <w:jc w:val="center"/>
                              <w:rPr>
                                <w:rFonts w:ascii="Times New Roman" w:hAnsi="Times New Roman" w:cs="Times New Roman"/>
                              </w:rPr>
                            </w:pPr>
                            <w:r w:rsidRPr="00700E64">
                              <w:rPr>
                                <w:rFonts w:ascii="Times New Roman" w:hAnsi="Times New Roman" w:cs="Times New Roman"/>
                              </w:rPr>
                              <w:t>A correct answer scores 1, an incorrect answer scores 0.</w:t>
                            </w:r>
                          </w:p>
                          <w:p w:rsidR="00563665" w:rsidRPr="00700E64" w:rsidRDefault="00563665" w:rsidP="00563665">
                            <w:pPr>
                              <w:spacing w:after="0" w:line="276" w:lineRule="auto"/>
                              <w:jc w:val="center"/>
                              <w:rPr>
                                <w:rFonts w:ascii="Times New Roman" w:hAnsi="Times New Roman" w:cs="Times New Roman"/>
                              </w:rPr>
                            </w:pPr>
                            <w:r>
                              <w:rPr>
                                <w:rFonts w:ascii="Times New Roman" w:hAnsi="Times New Roman" w:cs="Times New Roman"/>
                              </w:rPr>
                              <w:t>A</w:t>
                            </w:r>
                            <w:r w:rsidRPr="00700E64">
                              <w:rPr>
                                <w:rFonts w:ascii="Times New Roman" w:hAnsi="Times New Roman" w:cs="Times New Roman"/>
                              </w:rPr>
                              <w:t xml:space="preserve"> mark</w:t>
                            </w:r>
                            <w:r>
                              <w:rPr>
                                <w:rFonts w:ascii="Times New Roman" w:hAnsi="Times New Roman" w:cs="Times New Roman"/>
                              </w:rPr>
                              <w:t xml:space="preserve"> will not be awarded if more than one response</w:t>
                            </w:r>
                            <w:r w:rsidRPr="00700E64">
                              <w:rPr>
                                <w:rFonts w:ascii="Times New Roman" w:hAnsi="Times New Roman" w:cs="Times New Roman"/>
                              </w:rPr>
                              <w:t xml:space="preserve"> is </w:t>
                            </w:r>
                            <w:r>
                              <w:rPr>
                                <w:rFonts w:ascii="Times New Roman" w:hAnsi="Times New Roman" w:cs="Times New Roman"/>
                              </w:rPr>
                              <w:t>chosen</w:t>
                            </w:r>
                            <w:r w:rsidRPr="00700E64">
                              <w:rPr>
                                <w:rFonts w:ascii="Times New Roman" w:hAnsi="Times New Roman" w:cs="Times New Roman"/>
                              </w:rPr>
                              <w:t xml:space="preserve"> for </w:t>
                            </w:r>
                            <w:r>
                              <w:rPr>
                                <w:rFonts w:ascii="Times New Roman" w:hAnsi="Times New Roman" w:cs="Times New Roman"/>
                              </w:rPr>
                              <w:t>a</w:t>
                            </w:r>
                            <w:r w:rsidRPr="00700E64">
                              <w:rPr>
                                <w:rFonts w:ascii="Times New Roman" w:hAnsi="Times New Roman" w:cs="Times New Roman"/>
                              </w:rPr>
                              <w:t xml:space="preserve"> question.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22316C" id="_x0000_t202" coordsize="21600,21600" o:spt="202" path="m,l,21600r21600,l21600,xe">
                <v:stroke joinstyle="miter"/>
                <v:path gradientshapeok="t" o:connecttype="rect"/>
              </v:shapetype>
              <v:shape id="Text Box 1" o:spid="_x0000_s1026" type="#_x0000_t202" style="position:absolute;margin-left:0;margin-top:30.1pt;width:522pt;height:84.6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" filled="f" strokecolor="black [3213]">
                <v:textbox>
                  <w:txbxContent>
                    <w:p w:rsidR="00563665" w:rsidRPr="00700E64" w:rsidRDefault="00563665" w:rsidP="00563665">
                      <w:pPr>
                        <w:spacing w:after="0" w:line="276" w:lineRule="auto"/>
                        <w:jc w:val="center"/>
                        <w:rPr>
                          <w:rFonts w:ascii="Times New Roman" w:hAnsi="Times New Roman" w:cs="Times New Roman"/>
                          <w:b/>
                          <w:sz w:val="28"/>
                          <w:szCs w:val="28"/>
                        </w:rPr>
                      </w:pPr>
                      <w:r w:rsidRPr="00700E64">
                        <w:rPr>
                          <w:rFonts w:ascii="Times New Roman" w:hAnsi="Times New Roman" w:cs="Times New Roman"/>
                          <w:b/>
                          <w:sz w:val="28"/>
                          <w:szCs w:val="28"/>
                        </w:rPr>
                        <w:t>Instructions for Section A</w:t>
                      </w:r>
                    </w:p>
                    <w:p w:rsidR="00563665" w:rsidRPr="00700E64" w:rsidRDefault="00563665" w:rsidP="00563665">
                      <w:pPr>
                        <w:spacing w:after="0" w:line="276" w:lineRule="auto"/>
                        <w:jc w:val="center"/>
                        <w:rPr>
                          <w:rFonts w:ascii="Times New Roman" w:hAnsi="Times New Roman" w:cs="Times New Roman"/>
                        </w:rPr>
                      </w:pPr>
                      <w:r w:rsidRPr="00700E64">
                        <w:rPr>
                          <w:rFonts w:ascii="Times New Roman" w:hAnsi="Times New Roman" w:cs="Times New Roman"/>
                        </w:rPr>
                        <w:t xml:space="preserve">Answer </w:t>
                      </w:r>
                      <w:r w:rsidRPr="00700E64">
                        <w:rPr>
                          <w:rFonts w:ascii="Times New Roman" w:hAnsi="Times New Roman" w:cs="Times New Roman"/>
                          <w:b/>
                        </w:rPr>
                        <w:t xml:space="preserve">all </w:t>
                      </w:r>
                      <w:r>
                        <w:rPr>
                          <w:rFonts w:ascii="Times New Roman" w:hAnsi="Times New Roman" w:cs="Times New Roman"/>
                        </w:rPr>
                        <w:t>questions</w:t>
                      </w:r>
                      <w:r w:rsidRPr="00700E64">
                        <w:rPr>
                          <w:rFonts w:ascii="Times New Roman" w:hAnsi="Times New Roman" w:cs="Times New Roman"/>
                        </w:rPr>
                        <w:t>.</w:t>
                      </w:r>
                    </w:p>
                    <w:p w:rsidR="00563665" w:rsidRPr="00700E64" w:rsidRDefault="00563665" w:rsidP="00563665">
                      <w:pPr>
                        <w:spacing w:after="0" w:line="276" w:lineRule="auto"/>
                        <w:jc w:val="center"/>
                        <w:rPr>
                          <w:rFonts w:ascii="Times New Roman" w:hAnsi="Times New Roman" w:cs="Times New Roman"/>
                        </w:rPr>
                      </w:pPr>
                      <w:r w:rsidRPr="00700E64">
                        <w:rPr>
                          <w:rFonts w:ascii="Times New Roman" w:hAnsi="Times New Roman" w:cs="Times New Roman"/>
                        </w:rPr>
                        <w:t xml:space="preserve">Choose the response that is </w:t>
                      </w:r>
                      <w:r w:rsidRPr="00700E64">
                        <w:rPr>
                          <w:rFonts w:ascii="Times New Roman" w:hAnsi="Times New Roman" w:cs="Times New Roman"/>
                          <w:b/>
                        </w:rPr>
                        <w:t>correct</w:t>
                      </w:r>
                      <w:r w:rsidRPr="00700E64">
                        <w:rPr>
                          <w:rFonts w:ascii="Times New Roman" w:hAnsi="Times New Roman" w:cs="Times New Roman"/>
                        </w:rPr>
                        <w:t xml:space="preserve"> or that </w:t>
                      </w:r>
                      <w:r w:rsidRPr="00700E64">
                        <w:rPr>
                          <w:rFonts w:ascii="Times New Roman" w:hAnsi="Times New Roman" w:cs="Times New Roman"/>
                          <w:b/>
                        </w:rPr>
                        <w:t>best answers</w:t>
                      </w:r>
                      <w:r w:rsidRPr="00700E64">
                        <w:rPr>
                          <w:rFonts w:ascii="Times New Roman" w:hAnsi="Times New Roman" w:cs="Times New Roman"/>
                        </w:rPr>
                        <w:t xml:space="preserve"> the question.</w:t>
                      </w:r>
                    </w:p>
                    <w:p w:rsidR="00563665" w:rsidRPr="00700E64" w:rsidRDefault="00563665" w:rsidP="00563665">
                      <w:pPr>
                        <w:spacing w:after="0" w:line="276" w:lineRule="auto"/>
                        <w:jc w:val="center"/>
                        <w:rPr>
                          <w:rFonts w:ascii="Times New Roman" w:hAnsi="Times New Roman" w:cs="Times New Roman"/>
                        </w:rPr>
                      </w:pPr>
                      <w:r w:rsidRPr="00700E64">
                        <w:rPr>
                          <w:rFonts w:ascii="Times New Roman" w:hAnsi="Times New Roman" w:cs="Times New Roman"/>
                        </w:rPr>
                        <w:t>A correct answer scores 1, an incorrect answer scores 0.</w:t>
                      </w:r>
                    </w:p>
                    <w:p w:rsidR="00563665" w:rsidRPr="00700E64" w:rsidRDefault="00563665" w:rsidP="00563665">
                      <w:pPr>
                        <w:spacing w:after="0" w:line="276" w:lineRule="auto"/>
                        <w:jc w:val="center"/>
                        <w:rPr>
                          <w:rFonts w:ascii="Times New Roman" w:hAnsi="Times New Roman" w:cs="Times New Roman"/>
                        </w:rPr>
                      </w:pPr>
                      <w:r>
                        <w:rPr>
                          <w:rFonts w:ascii="Times New Roman" w:hAnsi="Times New Roman" w:cs="Times New Roman"/>
                        </w:rPr>
                        <w:t>A</w:t>
                      </w:r>
                      <w:r w:rsidRPr="00700E64">
                        <w:rPr>
                          <w:rFonts w:ascii="Times New Roman" w:hAnsi="Times New Roman" w:cs="Times New Roman"/>
                        </w:rPr>
                        <w:t xml:space="preserve"> mark</w:t>
                      </w:r>
                      <w:r>
                        <w:rPr>
                          <w:rFonts w:ascii="Times New Roman" w:hAnsi="Times New Roman" w:cs="Times New Roman"/>
                        </w:rPr>
                        <w:t xml:space="preserve"> will not be awarded if more than one response</w:t>
                      </w:r>
                      <w:r w:rsidRPr="00700E64">
                        <w:rPr>
                          <w:rFonts w:ascii="Times New Roman" w:hAnsi="Times New Roman" w:cs="Times New Roman"/>
                        </w:rPr>
                        <w:t xml:space="preserve"> is </w:t>
                      </w:r>
                      <w:r>
                        <w:rPr>
                          <w:rFonts w:ascii="Times New Roman" w:hAnsi="Times New Roman" w:cs="Times New Roman"/>
                        </w:rPr>
                        <w:t>chosen</w:t>
                      </w:r>
                      <w:r w:rsidRPr="00700E64">
                        <w:rPr>
                          <w:rFonts w:ascii="Times New Roman" w:hAnsi="Times New Roman" w:cs="Times New Roman"/>
                        </w:rPr>
                        <w:t xml:space="preserve"> for </w:t>
                      </w:r>
                      <w:r>
                        <w:rPr>
                          <w:rFonts w:ascii="Times New Roman" w:hAnsi="Times New Roman" w:cs="Times New Roman"/>
                        </w:rPr>
                        <w:t>a</w:t>
                      </w:r>
                      <w:r w:rsidRPr="00700E64">
                        <w:rPr>
                          <w:rFonts w:ascii="Times New Roman" w:hAnsi="Times New Roman" w:cs="Times New Roman"/>
                        </w:rPr>
                        <w:t xml:space="preserve"> question.</w:t>
                      </w:r>
                    </w:p>
                  </w:txbxContent>
                </v:textbox>
                <w10:wrap type="square" anchorx="margin"/>
              </v:shape>
            </w:pict>
          </mc:Fallback>
        </mc:AlternateContent>
      </w:r>
      <w:r w:rsidRPr="008D4D3B">
        <w:rPr>
          <w:rFonts w:ascii="Times New Roman" w:hAnsi="Times New Roman" w:cs="Times New Roman"/>
          <w:b/>
          <w:sz w:val="28"/>
          <w:szCs w:val="28"/>
        </w:rPr>
        <w:t>SECTION A – Multiple Choice</w:t>
      </w:r>
    </w:p>
    <w:p w:rsidR="00563665" w:rsidRPr="008D4D3B" w:rsidRDefault="00563665" w:rsidP="00563665">
      <w:pPr>
        <w:spacing w:after="0" w:line="276" w:lineRule="auto"/>
        <w:rPr>
          <w:rFonts w:ascii="Times New Roman" w:hAnsi="Times New Roman" w:cs="Times New Roman"/>
          <w:b/>
          <w:szCs w:val="28"/>
        </w:rPr>
      </w:pPr>
    </w:p>
    <w:p w:rsidR="00563665" w:rsidRPr="008D4D3B" w:rsidRDefault="00563665" w:rsidP="00563665">
      <w:pPr>
        <w:spacing w:after="0" w:line="276" w:lineRule="auto"/>
        <w:rPr>
          <w:rFonts w:ascii="Times New Roman" w:hAnsi="Times New Roman" w:cs="Times New Roman"/>
          <w:b/>
          <w:bCs/>
          <w:sz w:val="24"/>
          <w:szCs w:val="24"/>
        </w:rPr>
      </w:pPr>
      <w:r w:rsidRPr="008D4D3B">
        <w:rPr>
          <w:rFonts w:ascii="Times New Roman" w:hAnsi="Times New Roman" w:cs="Times New Roman"/>
          <w:b/>
          <w:bCs/>
          <w:sz w:val="24"/>
          <w:szCs w:val="24"/>
        </w:rPr>
        <w:t>Question 1</w:t>
      </w:r>
    </w:p>
    <w:p w:rsidR="00563665" w:rsidRPr="002870F5" w:rsidRDefault="002870F5" w:rsidP="00563665">
      <w:pPr>
        <w:spacing w:after="0" w:line="276" w:lineRule="auto"/>
        <w:rPr>
          <w:rFonts w:ascii="Times New Roman" w:hAnsi="Times New Roman" w:cs="Times New Roman"/>
          <w:sz w:val="24"/>
          <w:szCs w:val="24"/>
        </w:rPr>
      </w:pPr>
      <w:r w:rsidRPr="002870F5">
        <w:rPr>
          <w:rFonts w:ascii="Times New Roman" w:hAnsi="Times New Roman" w:cs="Times New Roman"/>
          <w:sz w:val="24"/>
          <w:szCs w:val="24"/>
        </w:rPr>
        <w:t>A tightening of monetary policy in Australia is most likely to occur if the</w:t>
      </w:r>
    </w:p>
    <w:p w:rsidR="002870F5" w:rsidRPr="002870F5" w:rsidRDefault="002870F5" w:rsidP="00563665">
      <w:pPr>
        <w:spacing w:after="0" w:line="276" w:lineRule="auto"/>
        <w:rPr>
          <w:rFonts w:ascii="Times New Roman" w:hAnsi="Times New Roman" w:cs="Times New Roman"/>
          <w:b/>
          <w:sz w:val="24"/>
          <w:szCs w:val="24"/>
        </w:rPr>
      </w:pPr>
    </w:p>
    <w:p w:rsidR="002870F5" w:rsidRPr="002870F5" w:rsidRDefault="002870F5" w:rsidP="009B54FE">
      <w:pPr>
        <w:spacing w:after="0" w:line="360" w:lineRule="auto"/>
        <w:rPr>
          <w:rFonts w:ascii="Times New Roman" w:hAnsi="Times New Roman" w:cs="Times New Roman"/>
          <w:sz w:val="24"/>
          <w:szCs w:val="24"/>
        </w:rPr>
      </w:pPr>
      <w:r w:rsidRPr="002870F5">
        <w:rPr>
          <w:rFonts w:ascii="Times New Roman" w:hAnsi="Times New Roman" w:cs="Times New Roman"/>
          <w:b/>
          <w:sz w:val="24"/>
          <w:szCs w:val="24"/>
        </w:rPr>
        <w:t xml:space="preserve">A. </w:t>
      </w:r>
      <w:r w:rsidRPr="002870F5">
        <w:rPr>
          <w:rFonts w:ascii="Times New Roman" w:hAnsi="Times New Roman" w:cs="Times New Roman"/>
          <w:sz w:val="24"/>
          <w:szCs w:val="24"/>
        </w:rPr>
        <w:t>rate of inflation moves above the Reserve Bank of Australia’s target range</w:t>
      </w:r>
    </w:p>
    <w:p w:rsidR="002870F5" w:rsidRPr="002870F5" w:rsidRDefault="002870F5" w:rsidP="009B54FE">
      <w:pPr>
        <w:spacing w:after="0" w:line="360" w:lineRule="auto"/>
        <w:rPr>
          <w:rFonts w:ascii="Times New Roman" w:hAnsi="Times New Roman" w:cs="Times New Roman"/>
          <w:sz w:val="24"/>
          <w:szCs w:val="24"/>
        </w:rPr>
      </w:pPr>
      <w:r w:rsidRPr="002870F5">
        <w:rPr>
          <w:rFonts w:ascii="Times New Roman" w:hAnsi="Times New Roman" w:cs="Times New Roman"/>
          <w:b/>
          <w:sz w:val="24"/>
          <w:szCs w:val="24"/>
        </w:rPr>
        <w:t xml:space="preserve">B. </w:t>
      </w:r>
      <w:r w:rsidRPr="002870F5">
        <w:rPr>
          <w:rFonts w:ascii="Times New Roman" w:hAnsi="Times New Roman" w:cs="Times New Roman"/>
          <w:sz w:val="24"/>
          <w:szCs w:val="24"/>
        </w:rPr>
        <w:t>unemployment rate significantly increases</w:t>
      </w:r>
    </w:p>
    <w:p w:rsidR="002870F5" w:rsidRPr="002870F5" w:rsidRDefault="002870F5" w:rsidP="009B54FE">
      <w:pPr>
        <w:spacing w:after="0" w:line="360" w:lineRule="auto"/>
        <w:rPr>
          <w:rFonts w:ascii="Times New Roman" w:hAnsi="Times New Roman" w:cs="Times New Roman"/>
          <w:sz w:val="24"/>
          <w:szCs w:val="24"/>
        </w:rPr>
      </w:pPr>
      <w:r w:rsidRPr="002870F5">
        <w:rPr>
          <w:rFonts w:ascii="Times New Roman" w:hAnsi="Times New Roman" w:cs="Times New Roman"/>
          <w:b/>
          <w:sz w:val="24"/>
          <w:szCs w:val="24"/>
        </w:rPr>
        <w:t xml:space="preserve">C. </w:t>
      </w:r>
      <w:r w:rsidRPr="002870F5">
        <w:rPr>
          <w:rFonts w:ascii="Times New Roman" w:hAnsi="Times New Roman" w:cs="Times New Roman"/>
          <w:sz w:val="24"/>
          <w:szCs w:val="24"/>
        </w:rPr>
        <w:t>exchange rate suddenly appreciates</w:t>
      </w:r>
    </w:p>
    <w:p w:rsidR="002870F5" w:rsidRPr="002870F5" w:rsidRDefault="002870F5" w:rsidP="009B54FE">
      <w:pPr>
        <w:spacing w:after="0" w:line="360" w:lineRule="auto"/>
        <w:rPr>
          <w:rFonts w:ascii="Times New Roman" w:hAnsi="Times New Roman" w:cs="Times New Roman"/>
          <w:sz w:val="24"/>
          <w:szCs w:val="24"/>
        </w:rPr>
      </w:pPr>
      <w:r w:rsidRPr="002870F5">
        <w:rPr>
          <w:rFonts w:ascii="Times New Roman" w:hAnsi="Times New Roman" w:cs="Times New Roman"/>
          <w:b/>
          <w:sz w:val="24"/>
          <w:szCs w:val="24"/>
        </w:rPr>
        <w:t xml:space="preserve">D. </w:t>
      </w:r>
      <w:r w:rsidRPr="002870F5">
        <w:rPr>
          <w:rFonts w:ascii="Times New Roman" w:hAnsi="Times New Roman" w:cs="Times New Roman"/>
          <w:sz w:val="24"/>
          <w:szCs w:val="24"/>
        </w:rPr>
        <w:t>size of the budget surplus increases</w:t>
      </w:r>
    </w:p>
    <w:p w:rsidR="002870F5" w:rsidRPr="002870F5" w:rsidRDefault="002870F5" w:rsidP="00563665">
      <w:pPr>
        <w:spacing w:after="0" w:line="276" w:lineRule="auto"/>
        <w:rPr>
          <w:rFonts w:ascii="Times New Roman" w:hAnsi="Times New Roman" w:cs="Times New Roman"/>
        </w:rPr>
      </w:pPr>
    </w:p>
    <w:p w:rsidR="002870F5" w:rsidRPr="008D4D3B" w:rsidRDefault="002870F5" w:rsidP="00563665">
      <w:pPr>
        <w:spacing w:after="0" w:line="276" w:lineRule="auto"/>
        <w:rPr>
          <w:rFonts w:ascii="Times New Roman" w:hAnsi="Times New Roman" w:cs="Times New Roman"/>
        </w:rPr>
      </w:pPr>
    </w:p>
    <w:p w:rsidR="00563665" w:rsidRDefault="00563665" w:rsidP="00563665">
      <w:pPr>
        <w:spacing w:after="0" w:line="276" w:lineRule="auto"/>
        <w:rPr>
          <w:rFonts w:ascii="Times New Roman" w:hAnsi="Times New Roman" w:cs="Times New Roman"/>
          <w:b/>
          <w:sz w:val="24"/>
          <w:szCs w:val="24"/>
        </w:rPr>
      </w:pPr>
      <w:r w:rsidRPr="008D4D3B">
        <w:rPr>
          <w:rFonts w:ascii="Times New Roman" w:hAnsi="Times New Roman" w:cs="Times New Roman"/>
          <w:b/>
          <w:sz w:val="24"/>
          <w:szCs w:val="24"/>
        </w:rPr>
        <w:t>Question 2</w:t>
      </w:r>
    </w:p>
    <w:p w:rsidR="002870F5" w:rsidRDefault="002870F5" w:rsidP="00563665">
      <w:pPr>
        <w:spacing w:after="0" w:line="276" w:lineRule="auto"/>
        <w:rPr>
          <w:rFonts w:ascii="Times New Roman" w:hAnsi="Times New Roman" w:cs="Times New Roman"/>
          <w:sz w:val="24"/>
          <w:szCs w:val="24"/>
        </w:rPr>
      </w:pPr>
      <w:r>
        <w:rPr>
          <w:rFonts w:ascii="Times New Roman" w:hAnsi="Times New Roman" w:cs="Times New Roman"/>
          <w:sz w:val="24"/>
          <w:szCs w:val="24"/>
        </w:rPr>
        <w:t>The Reserve Bank of Australia’s current medium term monetary policy objective is</w:t>
      </w:r>
    </w:p>
    <w:p w:rsidR="002870F5" w:rsidRDefault="002870F5" w:rsidP="00563665">
      <w:pPr>
        <w:spacing w:after="0" w:line="276" w:lineRule="auto"/>
        <w:rPr>
          <w:rFonts w:ascii="Times New Roman" w:hAnsi="Times New Roman" w:cs="Times New Roman"/>
          <w:b/>
          <w:sz w:val="24"/>
          <w:szCs w:val="24"/>
        </w:rPr>
      </w:pPr>
    </w:p>
    <w:p w:rsidR="002870F5" w:rsidRDefault="002870F5" w:rsidP="009B54FE">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A. </w:t>
      </w:r>
      <w:r>
        <w:rPr>
          <w:rFonts w:ascii="Times New Roman" w:hAnsi="Times New Roman" w:cs="Times New Roman"/>
          <w:sz w:val="24"/>
          <w:szCs w:val="24"/>
        </w:rPr>
        <w:t>to minimise the rate of inflation</w:t>
      </w:r>
    </w:p>
    <w:p w:rsidR="002870F5" w:rsidRDefault="002870F5" w:rsidP="009B54FE">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B. </w:t>
      </w:r>
      <w:r>
        <w:rPr>
          <w:rFonts w:ascii="Times New Roman" w:hAnsi="Times New Roman" w:cs="Times New Roman"/>
          <w:sz w:val="24"/>
          <w:szCs w:val="24"/>
        </w:rPr>
        <w:t>to maximise the rate of economic growth</w:t>
      </w:r>
    </w:p>
    <w:p w:rsidR="002870F5" w:rsidRDefault="002870F5" w:rsidP="009B54FE">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C. </w:t>
      </w:r>
      <w:r>
        <w:rPr>
          <w:rFonts w:ascii="Times New Roman" w:hAnsi="Times New Roman" w:cs="Times New Roman"/>
          <w:sz w:val="24"/>
          <w:szCs w:val="24"/>
        </w:rPr>
        <w:t>to keep the inflation rate between 0 and 3 percent over the business cycle</w:t>
      </w:r>
    </w:p>
    <w:p w:rsidR="002870F5" w:rsidRDefault="002870F5" w:rsidP="009B54FE">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D. </w:t>
      </w:r>
      <w:r>
        <w:rPr>
          <w:rFonts w:ascii="Times New Roman" w:hAnsi="Times New Roman" w:cs="Times New Roman"/>
          <w:sz w:val="24"/>
          <w:szCs w:val="24"/>
        </w:rPr>
        <w:t>to keep the annual inflation rate between 2 and 3 per cent on average over the business cycle</w:t>
      </w:r>
    </w:p>
    <w:p w:rsidR="002870F5" w:rsidRPr="002870F5" w:rsidRDefault="002870F5" w:rsidP="00563665">
      <w:pPr>
        <w:spacing w:after="0" w:line="276" w:lineRule="auto"/>
        <w:rPr>
          <w:rFonts w:ascii="Times New Roman" w:hAnsi="Times New Roman" w:cs="Times New Roman"/>
          <w:sz w:val="24"/>
          <w:szCs w:val="24"/>
        </w:rPr>
      </w:pPr>
    </w:p>
    <w:p w:rsidR="00E75876" w:rsidRDefault="00E75876" w:rsidP="00563665">
      <w:pPr>
        <w:spacing w:after="0" w:line="276" w:lineRule="auto"/>
        <w:rPr>
          <w:rFonts w:ascii="Times New Roman" w:hAnsi="Times New Roman" w:cs="Times New Roman"/>
          <w:b/>
        </w:rPr>
      </w:pPr>
    </w:p>
    <w:p w:rsidR="00563665" w:rsidRDefault="00BE0C9D" w:rsidP="00563665">
      <w:pPr>
        <w:spacing w:after="0" w:line="276" w:lineRule="auto"/>
        <w:rPr>
          <w:rFonts w:ascii="Times New Roman" w:hAnsi="Times New Roman" w:cs="Times New Roman"/>
          <w:b/>
          <w:sz w:val="24"/>
          <w:szCs w:val="24"/>
        </w:rPr>
      </w:pPr>
      <w:r w:rsidRPr="002870F5">
        <w:rPr>
          <w:rFonts w:ascii="Times New Roman" w:hAnsi="Times New Roman" w:cs="Times New Roman"/>
          <w:b/>
          <w:sz w:val="24"/>
          <w:szCs w:val="24"/>
        </w:rPr>
        <w:t>Question 3</w:t>
      </w:r>
    </w:p>
    <w:p w:rsidR="002870F5" w:rsidRDefault="002870F5" w:rsidP="009B54FE">
      <w:pPr>
        <w:spacing w:after="0" w:line="360" w:lineRule="auto"/>
        <w:rPr>
          <w:rFonts w:ascii="Times New Roman" w:hAnsi="Times New Roman" w:cs="Times New Roman"/>
          <w:sz w:val="24"/>
          <w:szCs w:val="24"/>
        </w:rPr>
      </w:pPr>
      <w:r>
        <w:rPr>
          <w:rFonts w:ascii="Times New Roman" w:hAnsi="Times New Roman" w:cs="Times New Roman"/>
          <w:sz w:val="24"/>
          <w:szCs w:val="24"/>
        </w:rPr>
        <w:t>Which one of the following is an example of a discretionary budget policy?</w:t>
      </w:r>
    </w:p>
    <w:p w:rsidR="002870F5" w:rsidRDefault="002870F5" w:rsidP="009B54FE">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A. </w:t>
      </w:r>
      <w:r>
        <w:rPr>
          <w:rFonts w:ascii="Times New Roman" w:hAnsi="Times New Roman" w:cs="Times New Roman"/>
          <w:sz w:val="24"/>
          <w:szCs w:val="24"/>
        </w:rPr>
        <w:t>a decrease in the cash interest rate</w:t>
      </w:r>
    </w:p>
    <w:p w:rsidR="002870F5" w:rsidRDefault="002870F5" w:rsidP="009B54FE">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B. </w:t>
      </w:r>
      <w:r>
        <w:rPr>
          <w:rFonts w:ascii="Times New Roman" w:hAnsi="Times New Roman" w:cs="Times New Roman"/>
          <w:sz w:val="24"/>
          <w:szCs w:val="24"/>
        </w:rPr>
        <w:t>a decrease in the company tax rate from 30 per cent to 29 per cent</w:t>
      </w:r>
    </w:p>
    <w:p w:rsidR="002870F5" w:rsidRPr="002870F5" w:rsidRDefault="002870F5" w:rsidP="009B54FE">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C. </w:t>
      </w:r>
      <w:r>
        <w:rPr>
          <w:rFonts w:ascii="Times New Roman" w:hAnsi="Times New Roman" w:cs="Times New Roman"/>
          <w:sz w:val="24"/>
          <w:szCs w:val="24"/>
        </w:rPr>
        <w:t>an increase in welfare payments due to a rise in cyclical unemployment</w:t>
      </w:r>
    </w:p>
    <w:p w:rsidR="002870F5" w:rsidRPr="002870F5" w:rsidRDefault="002870F5" w:rsidP="009B54FE">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D. </w:t>
      </w:r>
      <w:r>
        <w:rPr>
          <w:rFonts w:ascii="Times New Roman" w:hAnsi="Times New Roman" w:cs="Times New Roman"/>
          <w:sz w:val="24"/>
          <w:szCs w:val="24"/>
        </w:rPr>
        <w:t>lower revenue from a minerals resource rent tax (MRRT) due to falling commodity prices</w:t>
      </w:r>
    </w:p>
    <w:p w:rsidR="002870F5" w:rsidRPr="002870F5" w:rsidRDefault="002870F5" w:rsidP="00563665">
      <w:pPr>
        <w:spacing w:after="0" w:line="276" w:lineRule="auto"/>
        <w:rPr>
          <w:rFonts w:ascii="Times New Roman" w:hAnsi="Times New Roman" w:cs="Times New Roman"/>
          <w:sz w:val="24"/>
          <w:szCs w:val="24"/>
        </w:rPr>
      </w:pPr>
    </w:p>
    <w:p w:rsidR="002870F5" w:rsidRDefault="002870F5" w:rsidP="00563665">
      <w:pPr>
        <w:spacing w:after="0" w:line="276" w:lineRule="auto"/>
        <w:rPr>
          <w:rFonts w:ascii="Times New Roman" w:hAnsi="Times New Roman" w:cs="Times New Roman"/>
          <w:b/>
          <w:sz w:val="24"/>
          <w:szCs w:val="24"/>
        </w:rPr>
      </w:pPr>
    </w:p>
    <w:p w:rsidR="002870F5" w:rsidRDefault="002870F5" w:rsidP="00563665">
      <w:pPr>
        <w:spacing w:after="0" w:line="276" w:lineRule="auto"/>
        <w:rPr>
          <w:rFonts w:ascii="Times New Roman" w:hAnsi="Times New Roman" w:cs="Times New Roman"/>
          <w:b/>
          <w:sz w:val="24"/>
          <w:szCs w:val="24"/>
        </w:rPr>
      </w:pPr>
    </w:p>
    <w:p w:rsidR="002870F5" w:rsidRDefault="002870F5" w:rsidP="00563665">
      <w:pPr>
        <w:spacing w:after="0" w:line="276" w:lineRule="auto"/>
        <w:rPr>
          <w:rFonts w:ascii="Times New Roman" w:hAnsi="Times New Roman" w:cs="Times New Roman"/>
          <w:b/>
          <w:sz w:val="24"/>
          <w:szCs w:val="24"/>
        </w:rPr>
      </w:pPr>
    </w:p>
    <w:p w:rsidR="002870F5" w:rsidRDefault="002870F5" w:rsidP="00563665">
      <w:pPr>
        <w:spacing w:after="0" w:line="276" w:lineRule="auto"/>
        <w:rPr>
          <w:rFonts w:ascii="Times New Roman" w:hAnsi="Times New Roman" w:cs="Times New Roman"/>
          <w:b/>
          <w:sz w:val="24"/>
          <w:szCs w:val="24"/>
        </w:rPr>
      </w:pPr>
    </w:p>
    <w:p w:rsidR="002870F5" w:rsidRDefault="002870F5" w:rsidP="00563665">
      <w:pPr>
        <w:spacing w:after="0" w:line="276" w:lineRule="auto"/>
        <w:rPr>
          <w:rFonts w:ascii="Times New Roman" w:hAnsi="Times New Roman" w:cs="Times New Roman"/>
          <w:b/>
          <w:sz w:val="24"/>
          <w:szCs w:val="24"/>
        </w:rPr>
      </w:pPr>
    </w:p>
    <w:p w:rsidR="00563665" w:rsidRDefault="00BE0C9D" w:rsidP="00563665">
      <w:pPr>
        <w:spacing w:after="0" w:line="276" w:lineRule="auto"/>
        <w:rPr>
          <w:rFonts w:ascii="Times New Roman" w:hAnsi="Times New Roman" w:cs="Times New Roman"/>
          <w:b/>
          <w:sz w:val="24"/>
          <w:szCs w:val="24"/>
        </w:rPr>
      </w:pPr>
      <w:r w:rsidRPr="002870F5">
        <w:rPr>
          <w:rFonts w:ascii="Times New Roman" w:hAnsi="Times New Roman" w:cs="Times New Roman"/>
          <w:b/>
          <w:sz w:val="24"/>
          <w:szCs w:val="24"/>
        </w:rPr>
        <w:lastRenderedPageBreak/>
        <w:t>Question 4</w:t>
      </w:r>
    </w:p>
    <w:p w:rsidR="002870F5" w:rsidRDefault="002870F5" w:rsidP="00563665">
      <w:pPr>
        <w:spacing w:after="0" w:line="276" w:lineRule="auto"/>
        <w:rPr>
          <w:rFonts w:ascii="Times New Roman" w:hAnsi="Times New Roman" w:cs="Times New Roman"/>
          <w:sz w:val="24"/>
          <w:szCs w:val="24"/>
        </w:rPr>
      </w:pPr>
      <w:r>
        <w:rPr>
          <w:rFonts w:ascii="Times New Roman" w:hAnsi="Times New Roman" w:cs="Times New Roman"/>
          <w:sz w:val="24"/>
          <w:szCs w:val="24"/>
        </w:rPr>
        <w:t>Consider the following GDP and unemployment rate data for a hypothetical economy over a two-year period.</w:t>
      </w:r>
    </w:p>
    <w:p w:rsidR="002870F5" w:rsidRDefault="002870F5" w:rsidP="00563665">
      <w:pPr>
        <w:spacing w:after="0" w:line="276" w:lineRule="auto"/>
        <w:rPr>
          <w:rFonts w:ascii="Times New Roman" w:hAnsi="Times New Roman" w:cs="Times New Roman"/>
          <w:sz w:val="24"/>
          <w:szCs w:val="24"/>
        </w:rPr>
      </w:pPr>
    </w:p>
    <w:tbl>
      <w:tblPr>
        <w:tblStyle w:val="TableGrid"/>
        <w:tblW w:w="0" w:type="auto"/>
        <w:tblInd w:w="1128" w:type="dxa"/>
        <w:tblLook w:val="04A0" w:firstRow="1" w:lastRow="0" w:firstColumn="1" w:lastColumn="0" w:noHBand="0" w:noVBand="1"/>
      </w:tblPr>
      <w:tblGrid>
        <w:gridCol w:w="994"/>
        <w:gridCol w:w="1559"/>
        <w:gridCol w:w="1710"/>
      </w:tblGrid>
      <w:tr w:rsidR="009B54FE" w:rsidTr="009B54FE">
        <w:tc>
          <w:tcPr>
            <w:tcW w:w="994" w:type="dxa"/>
          </w:tcPr>
          <w:p w:rsidR="009B54FE" w:rsidRDefault="009B54FE" w:rsidP="00563665">
            <w:pPr>
              <w:spacing w:line="276" w:lineRule="auto"/>
              <w:rPr>
                <w:rFonts w:ascii="Times New Roman" w:hAnsi="Times New Roman" w:cs="Times New Roman"/>
                <w:sz w:val="24"/>
                <w:szCs w:val="24"/>
              </w:rPr>
            </w:pPr>
            <w:r>
              <w:rPr>
                <w:rFonts w:ascii="Times New Roman" w:hAnsi="Times New Roman" w:cs="Times New Roman"/>
                <w:sz w:val="24"/>
                <w:szCs w:val="24"/>
              </w:rPr>
              <w:t>Year</w:t>
            </w:r>
          </w:p>
        </w:tc>
        <w:tc>
          <w:tcPr>
            <w:tcW w:w="1559" w:type="dxa"/>
          </w:tcPr>
          <w:p w:rsidR="009B54FE" w:rsidRDefault="009B54FE" w:rsidP="009B54FE">
            <w:pPr>
              <w:spacing w:line="276" w:lineRule="auto"/>
              <w:jc w:val="center"/>
              <w:rPr>
                <w:rFonts w:ascii="Times New Roman" w:hAnsi="Times New Roman" w:cs="Times New Roman"/>
                <w:sz w:val="24"/>
                <w:szCs w:val="24"/>
              </w:rPr>
            </w:pPr>
            <w:r>
              <w:rPr>
                <w:rFonts w:ascii="Times New Roman" w:hAnsi="Times New Roman" w:cs="Times New Roman"/>
                <w:sz w:val="24"/>
                <w:szCs w:val="24"/>
              </w:rPr>
              <w:t>GDP</w:t>
            </w:r>
          </w:p>
          <w:p w:rsidR="009B54FE" w:rsidRDefault="009B54FE" w:rsidP="009B54FE">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9" w:type="dxa"/>
          </w:tcPr>
          <w:p w:rsidR="009B54FE" w:rsidRDefault="009B54FE" w:rsidP="00563665">
            <w:pPr>
              <w:spacing w:line="276" w:lineRule="auto"/>
              <w:rPr>
                <w:rFonts w:ascii="Times New Roman" w:hAnsi="Times New Roman" w:cs="Times New Roman"/>
                <w:sz w:val="24"/>
                <w:szCs w:val="24"/>
              </w:rPr>
            </w:pPr>
            <w:r>
              <w:rPr>
                <w:rFonts w:ascii="Times New Roman" w:hAnsi="Times New Roman" w:cs="Times New Roman"/>
                <w:sz w:val="24"/>
                <w:szCs w:val="24"/>
              </w:rPr>
              <w:t>Unemployment</w:t>
            </w:r>
          </w:p>
          <w:p w:rsidR="009B54FE" w:rsidRDefault="009B54FE" w:rsidP="009B54FE">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B54FE" w:rsidTr="009B54FE">
        <w:tc>
          <w:tcPr>
            <w:tcW w:w="994" w:type="dxa"/>
          </w:tcPr>
          <w:p w:rsidR="009B54FE" w:rsidRDefault="009B54FE" w:rsidP="009B54FE">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9B54FE" w:rsidRDefault="009B54FE" w:rsidP="009B54FE">
            <w:pPr>
              <w:spacing w:line="276"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1709" w:type="dxa"/>
          </w:tcPr>
          <w:p w:rsidR="009B54FE" w:rsidRDefault="009B54FE" w:rsidP="009B54FE">
            <w:pPr>
              <w:spacing w:line="276" w:lineRule="auto"/>
              <w:jc w:val="center"/>
              <w:rPr>
                <w:rFonts w:ascii="Times New Roman" w:hAnsi="Times New Roman" w:cs="Times New Roman"/>
                <w:sz w:val="24"/>
                <w:szCs w:val="24"/>
              </w:rPr>
            </w:pPr>
            <w:r>
              <w:rPr>
                <w:rFonts w:ascii="Times New Roman" w:hAnsi="Times New Roman" w:cs="Times New Roman"/>
                <w:sz w:val="24"/>
                <w:szCs w:val="24"/>
              </w:rPr>
              <w:t>4.9</w:t>
            </w:r>
          </w:p>
        </w:tc>
      </w:tr>
      <w:tr w:rsidR="009B54FE" w:rsidTr="009B54FE">
        <w:tc>
          <w:tcPr>
            <w:tcW w:w="994" w:type="dxa"/>
          </w:tcPr>
          <w:p w:rsidR="009B54FE" w:rsidRDefault="009B54FE" w:rsidP="009B54FE">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9B54FE" w:rsidRDefault="009B54FE" w:rsidP="009B54FE">
            <w:pPr>
              <w:spacing w:line="276"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709" w:type="dxa"/>
          </w:tcPr>
          <w:p w:rsidR="009B54FE" w:rsidRDefault="009B54FE" w:rsidP="009B54FE">
            <w:pPr>
              <w:spacing w:line="276" w:lineRule="auto"/>
              <w:jc w:val="center"/>
              <w:rPr>
                <w:rFonts w:ascii="Times New Roman" w:hAnsi="Times New Roman" w:cs="Times New Roman"/>
                <w:sz w:val="24"/>
                <w:szCs w:val="24"/>
              </w:rPr>
            </w:pPr>
            <w:r>
              <w:rPr>
                <w:rFonts w:ascii="Times New Roman" w:hAnsi="Times New Roman" w:cs="Times New Roman"/>
                <w:sz w:val="24"/>
                <w:szCs w:val="24"/>
              </w:rPr>
              <w:t>5.2</w:t>
            </w:r>
          </w:p>
        </w:tc>
      </w:tr>
    </w:tbl>
    <w:p w:rsidR="002870F5" w:rsidRPr="002870F5" w:rsidRDefault="002870F5" w:rsidP="00563665">
      <w:pPr>
        <w:spacing w:after="0" w:line="276" w:lineRule="auto"/>
        <w:rPr>
          <w:rFonts w:ascii="Times New Roman" w:hAnsi="Times New Roman" w:cs="Times New Roman"/>
          <w:sz w:val="24"/>
          <w:szCs w:val="24"/>
        </w:rPr>
      </w:pPr>
    </w:p>
    <w:p w:rsidR="009B54FE" w:rsidRDefault="009B54FE" w:rsidP="00563665">
      <w:pPr>
        <w:spacing w:after="0" w:line="276" w:lineRule="auto"/>
        <w:rPr>
          <w:rFonts w:ascii="Times New Roman" w:hAnsi="Times New Roman" w:cs="Times New Roman"/>
          <w:noProof/>
          <w:sz w:val="24"/>
          <w:szCs w:val="24"/>
          <w:lang w:eastAsia="en-AU"/>
        </w:rPr>
      </w:pPr>
      <w:r>
        <w:rPr>
          <w:rFonts w:ascii="Times New Roman" w:hAnsi="Times New Roman" w:cs="Times New Roman"/>
          <w:noProof/>
          <w:sz w:val="24"/>
          <w:szCs w:val="24"/>
          <w:lang w:eastAsia="en-AU"/>
        </w:rPr>
        <w:t>With reference to the data in the table above, at the end of Year 2, what is the likely response of Monetary and Budgetary Policy?</w:t>
      </w:r>
    </w:p>
    <w:p w:rsidR="009B54FE" w:rsidRDefault="009B54FE" w:rsidP="00563665">
      <w:pPr>
        <w:spacing w:after="0" w:line="276" w:lineRule="auto"/>
        <w:rPr>
          <w:rFonts w:ascii="Times New Roman" w:hAnsi="Times New Roman" w:cs="Times New Roman"/>
          <w:noProof/>
          <w:sz w:val="24"/>
          <w:szCs w:val="24"/>
          <w:lang w:eastAsia="en-AU"/>
        </w:rPr>
      </w:pPr>
    </w:p>
    <w:p w:rsidR="009B54FE" w:rsidRDefault="009B54FE" w:rsidP="009B54FE">
      <w:pPr>
        <w:spacing w:after="0" w:line="360" w:lineRule="auto"/>
        <w:rPr>
          <w:rFonts w:ascii="Times New Roman" w:hAnsi="Times New Roman" w:cs="Times New Roman"/>
          <w:noProof/>
          <w:sz w:val="24"/>
          <w:szCs w:val="24"/>
          <w:lang w:eastAsia="en-AU"/>
        </w:rPr>
      </w:pPr>
      <w:r>
        <w:rPr>
          <w:rFonts w:ascii="Times New Roman" w:hAnsi="Times New Roman" w:cs="Times New Roman"/>
          <w:b/>
          <w:noProof/>
          <w:sz w:val="24"/>
          <w:szCs w:val="24"/>
          <w:lang w:eastAsia="en-AU"/>
        </w:rPr>
        <w:t xml:space="preserve">A. </w:t>
      </w:r>
      <w:r>
        <w:rPr>
          <w:rFonts w:ascii="Times New Roman" w:hAnsi="Times New Roman" w:cs="Times New Roman"/>
          <w:noProof/>
          <w:sz w:val="24"/>
          <w:szCs w:val="24"/>
          <w:lang w:eastAsia="en-AU"/>
        </w:rPr>
        <w:t>expansionary budgetary policy and expansionary monetary policy</w:t>
      </w:r>
    </w:p>
    <w:p w:rsidR="009B54FE" w:rsidRDefault="009B54FE" w:rsidP="009B54FE">
      <w:pPr>
        <w:spacing w:after="0" w:line="360" w:lineRule="auto"/>
        <w:rPr>
          <w:rFonts w:ascii="Times New Roman" w:hAnsi="Times New Roman" w:cs="Times New Roman"/>
          <w:noProof/>
          <w:sz w:val="24"/>
          <w:szCs w:val="24"/>
          <w:lang w:eastAsia="en-AU"/>
        </w:rPr>
      </w:pPr>
      <w:r>
        <w:rPr>
          <w:rFonts w:ascii="Times New Roman" w:hAnsi="Times New Roman" w:cs="Times New Roman"/>
          <w:b/>
          <w:noProof/>
          <w:sz w:val="24"/>
          <w:szCs w:val="24"/>
          <w:lang w:eastAsia="en-AU"/>
        </w:rPr>
        <w:t xml:space="preserve">B. </w:t>
      </w:r>
      <w:r>
        <w:rPr>
          <w:rFonts w:ascii="Times New Roman" w:hAnsi="Times New Roman" w:cs="Times New Roman"/>
          <w:noProof/>
          <w:sz w:val="24"/>
          <w:szCs w:val="24"/>
          <w:lang w:eastAsia="en-AU"/>
        </w:rPr>
        <w:t>contractionay budgetary policy and contractionary monetary policy</w:t>
      </w:r>
    </w:p>
    <w:p w:rsidR="009B54FE" w:rsidRDefault="009B54FE" w:rsidP="009B54FE">
      <w:pPr>
        <w:spacing w:after="0" w:line="360" w:lineRule="auto"/>
        <w:rPr>
          <w:rFonts w:ascii="Times New Roman" w:hAnsi="Times New Roman" w:cs="Times New Roman"/>
          <w:noProof/>
          <w:sz w:val="24"/>
          <w:szCs w:val="24"/>
          <w:lang w:eastAsia="en-AU"/>
        </w:rPr>
      </w:pPr>
      <w:r>
        <w:rPr>
          <w:rFonts w:ascii="Times New Roman" w:hAnsi="Times New Roman" w:cs="Times New Roman"/>
          <w:b/>
          <w:noProof/>
          <w:sz w:val="24"/>
          <w:szCs w:val="24"/>
          <w:lang w:eastAsia="en-AU"/>
        </w:rPr>
        <w:t xml:space="preserve">C. </w:t>
      </w:r>
      <w:r>
        <w:rPr>
          <w:rFonts w:ascii="Times New Roman" w:hAnsi="Times New Roman" w:cs="Times New Roman"/>
          <w:noProof/>
          <w:sz w:val="24"/>
          <w:szCs w:val="24"/>
          <w:lang w:eastAsia="en-AU"/>
        </w:rPr>
        <w:t>expansionary budgetary policy and contractionary monetary policy</w:t>
      </w:r>
    </w:p>
    <w:p w:rsidR="009B54FE" w:rsidRPr="009B54FE" w:rsidRDefault="009B54FE" w:rsidP="009B54FE">
      <w:pPr>
        <w:spacing w:after="0" w:line="360" w:lineRule="auto"/>
        <w:rPr>
          <w:rFonts w:ascii="Times New Roman" w:hAnsi="Times New Roman" w:cs="Times New Roman"/>
          <w:noProof/>
          <w:sz w:val="24"/>
          <w:szCs w:val="24"/>
          <w:lang w:eastAsia="en-AU"/>
        </w:rPr>
      </w:pPr>
      <w:r>
        <w:rPr>
          <w:rFonts w:ascii="Times New Roman" w:hAnsi="Times New Roman" w:cs="Times New Roman"/>
          <w:b/>
          <w:noProof/>
          <w:sz w:val="24"/>
          <w:szCs w:val="24"/>
          <w:lang w:eastAsia="en-AU"/>
        </w:rPr>
        <w:t xml:space="preserve">D. </w:t>
      </w:r>
      <w:r>
        <w:rPr>
          <w:rFonts w:ascii="Times New Roman" w:hAnsi="Times New Roman" w:cs="Times New Roman"/>
          <w:noProof/>
          <w:sz w:val="24"/>
          <w:szCs w:val="24"/>
          <w:lang w:eastAsia="en-AU"/>
        </w:rPr>
        <w:t>contractionary budgetary policy and expansionary monetary policy</w:t>
      </w:r>
    </w:p>
    <w:p w:rsidR="009B54FE" w:rsidRDefault="009B54FE" w:rsidP="00563665">
      <w:pPr>
        <w:spacing w:after="0" w:line="276" w:lineRule="auto"/>
        <w:rPr>
          <w:b/>
          <w:noProof/>
          <w:lang w:eastAsia="en-AU"/>
        </w:rPr>
      </w:pPr>
    </w:p>
    <w:p w:rsidR="009B54FE" w:rsidRDefault="009B54FE" w:rsidP="00563665">
      <w:pPr>
        <w:spacing w:after="0" w:line="276" w:lineRule="auto"/>
        <w:rPr>
          <w:rFonts w:ascii="Times New Roman" w:hAnsi="Times New Roman" w:cs="Times New Roman"/>
          <w:b/>
          <w:sz w:val="24"/>
          <w:szCs w:val="24"/>
        </w:rPr>
      </w:pPr>
    </w:p>
    <w:p w:rsidR="00563665" w:rsidRDefault="00BE0C9D" w:rsidP="00563665">
      <w:pPr>
        <w:spacing w:after="0" w:line="276" w:lineRule="auto"/>
        <w:rPr>
          <w:rFonts w:ascii="Times New Roman" w:hAnsi="Times New Roman" w:cs="Times New Roman"/>
          <w:b/>
          <w:sz w:val="24"/>
          <w:szCs w:val="24"/>
        </w:rPr>
      </w:pPr>
      <w:r w:rsidRPr="002870F5">
        <w:rPr>
          <w:rFonts w:ascii="Times New Roman" w:hAnsi="Times New Roman" w:cs="Times New Roman"/>
          <w:b/>
          <w:sz w:val="24"/>
          <w:szCs w:val="24"/>
        </w:rPr>
        <w:t>Question 5</w:t>
      </w:r>
    </w:p>
    <w:p w:rsidR="009B54FE" w:rsidRDefault="009B54FE" w:rsidP="00563665">
      <w:pPr>
        <w:spacing w:after="0" w:line="276" w:lineRule="auto"/>
        <w:rPr>
          <w:rFonts w:ascii="Times New Roman" w:hAnsi="Times New Roman" w:cs="Times New Roman"/>
          <w:sz w:val="24"/>
          <w:szCs w:val="24"/>
        </w:rPr>
      </w:pPr>
      <w:r>
        <w:rPr>
          <w:rFonts w:ascii="Times New Roman" w:hAnsi="Times New Roman" w:cs="Times New Roman"/>
          <w:sz w:val="24"/>
          <w:szCs w:val="24"/>
        </w:rPr>
        <w:t>GDP growth above 3.5% would have which of the following effects on Budgetary Policy?</w:t>
      </w:r>
    </w:p>
    <w:p w:rsidR="009B54FE" w:rsidRDefault="009B54FE" w:rsidP="00563665">
      <w:pPr>
        <w:spacing w:after="0" w:line="276" w:lineRule="auto"/>
        <w:rPr>
          <w:rFonts w:ascii="Times New Roman" w:hAnsi="Times New Roman" w:cs="Times New Roman"/>
          <w:sz w:val="24"/>
          <w:szCs w:val="24"/>
        </w:rPr>
      </w:pPr>
    </w:p>
    <w:p w:rsidR="009B54FE" w:rsidRDefault="009B54FE" w:rsidP="009B54FE">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A. </w:t>
      </w:r>
      <w:r>
        <w:rPr>
          <w:rFonts w:ascii="Times New Roman" w:hAnsi="Times New Roman" w:cs="Times New Roman"/>
          <w:sz w:val="24"/>
          <w:szCs w:val="24"/>
        </w:rPr>
        <w:t>Expansionary budgetary policy stance and a worsening underlying budget outcome</w:t>
      </w:r>
    </w:p>
    <w:p w:rsidR="009B54FE" w:rsidRDefault="009B54FE" w:rsidP="009B54FE">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B. </w:t>
      </w:r>
      <w:r>
        <w:rPr>
          <w:rFonts w:ascii="Times New Roman" w:hAnsi="Times New Roman" w:cs="Times New Roman"/>
          <w:sz w:val="24"/>
          <w:szCs w:val="24"/>
        </w:rPr>
        <w:t>Contractionary budgetary policy stance and an improving underlying budget outcome</w:t>
      </w:r>
    </w:p>
    <w:p w:rsidR="009B54FE" w:rsidRDefault="009B54FE" w:rsidP="009B54FE">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C. </w:t>
      </w:r>
      <w:r>
        <w:rPr>
          <w:rFonts w:ascii="Times New Roman" w:hAnsi="Times New Roman" w:cs="Times New Roman"/>
          <w:sz w:val="24"/>
          <w:szCs w:val="24"/>
        </w:rPr>
        <w:t>Expansionary budgetary policy stance and an improving underlying budget outcome</w:t>
      </w:r>
    </w:p>
    <w:p w:rsidR="009B54FE" w:rsidRPr="009B54FE" w:rsidRDefault="009B54FE" w:rsidP="009B54FE">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D. </w:t>
      </w:r>
      <w:r>
        <w:rPr>
          <w:rFonts w:ascii="Times New Roman" w:hAnsi="Times New Roman" w:cs="Times New Roman"/>
          <w:sz w:val="24"/>
          <w:szCs w:val="24"/>
        </w:rPr>
        <w:t>Contractionary budgetary policy stance a worsening underlying budget outcome</w:t>
      </w:r>
    </w:p>
    <w:p w:rsidR="00E75876" w:rsidRDefault="00E75876" w:rsidP="00563665">
      <w:pPr>
        <w:spacing w:line="276" w:lineRule="auto"/>
        <w:rPr>
          <w:rFonts w:ascii="Times New Roman" w:hAnsi="Times New Roman" w:cs="Times New Roman"/>
          <w:b/>
          <w:sz w:val="28"/>
          <w:szCs w:val="28"/>
        </w:rPr>
      </w:pPr>
    </w:p>
    <w:p w:rsidR="00E75876" w:rsidRDefault="00E75876" w:rsidP="00563665">
      <w:pPr>
        <w:spacing w:line="276" w:lineRule="auto"/>
        <w:rPr>
          <w:rFonts w:ascii="Times New Roman" w:hAnsi="Times New Roman" w:cs="Times New Roman"/>
          <w:b/>
          <w:sz w:val="28"/>
          <w:szCs w:val="28"/>
        </w:rPr>
      </w:pPr>
    </w:p>
    <w:p w:rsidR="00E75876" w:rsidRDefault="00E75876" w:rsidP="00563665">
      <w:pPr>
        <w:spacing w:line="276" w:lineRule="auto"/>
        <w:rPr>
          <w:rFonts w:ascii="Times New Roman" w:hAnsi="Times New Roman" w:cs="Times New Roman"/>
          <w:b/>
          <w:sz w:val="28"/>
          <w:szCs w:val="28"/>
        </w:rPr>
      </w:pPr>
    </w:p>
    <w:p w:rsidR="009B54FE" w:rsidRDefault="009B54FE" w:rsidP="00563665">
      <w:pPr>
        <w:spacing w:line="276" w:lineRule="auto"/>
        <w:rPr>
          <w:rFonts w:ascii="Times New Roman" w:hAnsi="Times New Roman" w:cs="Times New Roman"/>
          <w:b/>
          <w:sz w:val="28"/>
          <w:szCs w:val="28"/>
        </w:rPr>
      </w:pPr>
    </w:p>
    <w:p w:rsidR="009B54FE" w:rsidRDefault="009B54FE" w:rsidP="00563665">
      <w:pPr>
        <w:spacing w:line="276" w:lineRule="auto"/>
        <w:rPr>
          <w:rFonts w:ascii="Times New Roman" w:hAnsi="Times New Roman" w:cs="Times New Roman"/>
          <w:b/>
          <w:sz w:val="28"/>
          <w:szCs w:val="28"/>
        </w:rPr>
      </w:pPr>
    </w:p>
    <w:p w:rsidR="009B54FE" w:rsidRDefault="009B54FE" w:rsidP="00563665">
      <w:pPr>
        <w:spacing w:line="276" w:lineRule="auto"/>
        <w:rPr>
          <w:rFonts w:ascii="Times New Roman" w:hAnsi="Times New Roman" w:cs="Times New Roman"/>
          <w:b/>
          <w:sz w:val="28"/>
          <w:szCs w:val="28"/>
        </w:rPr>
      </w:pPr>
    </w:p>
    <w:p w:rsidR="009B54FE" w:rsidRDefault="009B54FE" w:rsidP="00563665">
      <w:pPr>
        <w:spacing w:line="276" w:lineRule="auto"/>
        <w:rPr>
          <w:rFonts w:ascii="Times New Roman" w:hAnsi="Times New Roman" w:cs="Times New Roman"/>
          <w:b/>
          <w:sz w:val="28"/>
          <w:szCs w:val="28"/>
        </w:rPr>
      </w:pPr>
    </w:p>
    <w:p w:rsidR="009B54FE" w:rsidRDefault="009B54FE" w:rsidP="00563665">
      <w:pPr>
        <w:spacing w:line="276" w:lineRule="auto"/>
        <w:rPr>
          <w:rFonts w:ascii="Times New Roman" w:hAnsi="Times New Roman" w:cs="Times New Roman"/>
          <w:b/>
          <w:sz w:val="28"/>
          <w:szCs w:val="28"/>
        </w:rPr>
      </w:pPr>
    </w:p>
    <w:p w:rsidR="009B54FE" w:rsidRDefault="009B54FE" w:rsidP="00563665">
      <w:pPr>
        <w:spacing w:line="276" w:lineRule="auto"/>
        <w:rPr>
          <w:rFonts w:ascii="Times New Roman" w:hAnsi="Times New Roman" w:cs="Times New Roman"/>
          <w:b/>
          <w:sz w:val="28"/>
          <w:szCs w:val="28"/>
        </w:rPr>
      </w:pPr>
    </w:p>
    <w:p w:rsidR="009B54FE" w:rsidRDefault="009B54FE" w:rsidP="00563665">
      <w:pPr>
        <w:spacing w:line="276" w:lineRule="auto"/>
        <w:rPr>
          <w:rFonts w:ascii="Times New Roman" w:hAnsi="Times New Roman" w:cs="Times New Roman"/>
          <w:b/>
          <w:sz w:val="28"/>
          <w:szCs w:val="28"/>
        </w:rPr>
      </w:pPr>
    </w:p>
    <w:p w:rsidR="00563665" w:rsidRPr="00254B9A" w:rsidRDefault="00563665" w:rsidP="00563665">
      <w:pPr>
        <w:spacing w:line="276" w:lineRule="auto"/>
        <w:rPr>
          <w:rFonts w:ascii="Times New Roman" w:hAnsi="Times New Roman" w:cs="Times New Roman"/>
          <w:b/>
          <w:sz w:val="28"/>
          <w:szCs w:val="28"/>
        </w:rPr>
      </w:pPr>
      <w:r w:rsidRPr="00254B9A">
        <w:rPr>
          <w:rFonts w:ascii="Times New Roman" w:hAnsi="Times New Roman" w:cs="Times New Roman"/>
          <w:b/>
          <w:noProof/>
          <w:sz w:val="28"/>
          <w:szCs w:val="28"/>
          <w:lang w:eastAsia="en-AU"/>
        </w:rPr>
        <w:lastRenderedPageBreak/>
        <mc:AlternateContent>
          <mc:Choice Requires="wps">
            <w:drawing>
              <wp:anchor distT="0" distB="0" distL="114300" distR="114300" simplePos="0" relativeHeight="251664384" behindDoc="0" locked="0" layoutInCell="1" allowOverlap="1" wp14:anchorId="7DF3DB54" wp14:editId="0F32140A">
                <wp:simplePos x="0" y="0"/>
                <wp:positionH relativeFrom="margin">
                  <wp:align>center</wp:align>
                </wp:positionH>
                <wp:positionV relativeFrom="paragraph">
                  <wp:posOffset>369452</wp:posOffset>
                </wp:positionV>
                <wp:extent cx="6629400" cy="594360"/>
                <wp:effectExtent l="0" t="0" r="19050" b="15240"/>
                <wp:wrapSquare wrapText="bothSides"/>
                <wp:docPr id="2" name="Text Box 2"/>
                <wp:cNvGraphicFramePr/>
                <a:graphic xmlns:a="http://schemas.openxmlformats.org/drawingml/2006/main">
                  <a:graphicData uri="http://schemas.microsoft.com/office/word/2010/wordprocessingShape">
                    <wps:wsp>
                      <wps:cNvSpPr txBox="1"/>
                      <wps:spPr>
                        <a:xfrm>
                          <a:off x="0" y="0"/>
                          <a:ext cx="6629400" cy="594360"/>
                        </a:xfrm>
                        <a:prstGeom prst="rect">
                          <a:avLst/>
                        </a:prstGeom>
                        <a:noFill/>
                        <a:ln>
                          <a:solidFill>
                            <a:srgbClr val="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563665" w:rsidRPr="008D659E" w:rsidRDefault="00563665" w:rsidP="00563665">
                            <w:pPr>
                              <w:spacing w:after="0" w:line="360" w:lineRule="auto"/>
                              <w:jc w:val="center"/>
                              <w:rPr>
                                <w:rFonts w:ascii="Times New Roman" w:hAnsi="Times New Roman" w:cs="Times New Roman"/>
                                <w:b/>
                                <w:sz w:val="28"/>
                                <w:szCs w:val="28"/>
                              </w:rPr>
                            </w:pPr>
                            <w:r w:rsidRPr="008D659E">
                              <w:rPr>
                                <w:rFonts w:ascii="Times New Roman" w:hAnsi="Times New Roman" w:cs="Times New Roman"/>
                                <w:b/>
                                <w:sz w:val="28"/>
                                <w:szCs w:val="28"/>
                              </w:rPr>
                              <w:t>Instructions for Section B</w:t>
                            </w:r>
                          </w:p>
                          <w:p w:rsidR="00563665" w:rsidRPr="008D659E" w:rsidRDefault="00563665" w:rsidP="00563665">
                            <w:pPr>
                              <w:spacing w:line="360" w:lineRule="auto"/>
                              <w:rPr>
                                <w:rFonts w:ascii="Times New Roman" w:hAnsi="Times New Roman" w:cs="Times New Roman"/>
                              </w:rPr>
                            </w:pPr>
                            <w:r w:rsidRPr="008D659E">
                              <w:rPr>
                                <w:rFonts w:ascii="Times New Roman" w:hAnsi="Times New Roman" w:cs="Times New Roman"/>
                              </w:rPr>
                              <w:t>Answer</w:t>
                            </w:r>
                            <w:r w:rsidRPr="008D659E">
                              <w:rPr>
                                <w:rFonts w:ascii="Times New Roman" w:hAnsi="Times New Roman" w:cs="Times New Roman"/>
                                <w:b/>
                              </w:rPr>
                              <w:t xml:space="preserve"> all</w:t>
                            </w:r>
                            <w:r w:rsidRPr="008D659E">
                              <w:rPr>
                                <w:rFonts w:ascii="Times New Roman" w:hAnsi="Times New Roman" w:cs="Times New Roman"/>
                              </w:rPr>
                              <w:t xml:space="preserve"> questions in the spaces provided.</w:t>
                            </w:r>
                          </w:p>
                          <w:p w:rsidR="00563665" w:rsidRDefault="00563665" w:rsidP="005636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F3DB54" id="Text Box 2" o:spid="_x0000_s1027" type="#_x0000_t202" style="position:absolute;margin-left:0;margin-top:29.1pt;width:522pt;height:46.8pt;z-index:2516643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" filled="f">
                <v:textbox>
                  <w:txbxContent>
                    <w:p w:rsidR="00563665" w:rsidRPr="008D659E" w:rsidRDefault="00563665" w:rsidP="00563665">
                      <w:pPr>
                        <w:spacing w:after="0" w:line="360" w:lineRule="auto"/>
                        <w:jc w:val="center"/>
                        <w:rPr>
                          <w:rFonts w:ascii="Times New Roman" w:hAnsi="Times New Roman" w:cs="Times New Roman"/>
                          <w:b/>
                          <w:sz w:val="28"/>
                          <w:szCs w:val="28"/>
                        </w:rPr>
                      </w:pPr>
                      <w:r w:rsidRPr="008D659E">
                        <w:rPr>
                          <w:rFonts w:ascii="Times New Roman" w:hAnsi="Times New Roman" w:cs="Times New Roman"/>
                          <w:b/>
                          <w:sz w:val="28"/>
                          <w:szCs w:val="28"/>
                        </w:rPr>
                        <w:t>Instructions for Section B</w:t>
                      </w:r>
                    </w:p>
                    <w:p w:rsidR="00563665" w:rsidRPr="008D659E" w:rsidRDefault="00563665" w:rsidP="00563665">
                      <w:pPr>
                        <w:spacing w:line="360" w:lineRule="auto"/>
                        <w:rPr>
                          <w:rFonts w:ascii="Times New Roman" w:hAnsi="Times New Roman" w:cs="Times New Roman"/>
                        </w:rPr>
                      </w:pPr>
                      <w:r w:rsidRPr="008D659E">
                        <w:rPr>
                          <w:rFonts w:ascii="Times New Roman" w:hAnsi="Times New Roman" w:cs="Times New Roman"/>
                        </w:rPr>
                        <w:t>Answer</w:t>
                      </w:r>
                      <w:r w:rsidRPr="008D659E">
                        <w:rPr>
                          <w:rFonts w:ascii="Times New Roman" w:hAnsi="Times New Roman" w:cs="Times New Roman"/>
                          <w:b/>
                        </w:rPr>
                        <w:t xml:space="preserve"> all</w:t>
                      </w:r>
                      <w:r w:rsidRPr="008D659E">
                        <w:rPr>
                          <w:rFonts w:ascii="Times New Roman" w:hAnsi="Times New Roman" w:cs="Times New Roman"/>
                        </w:rPr>
                        <w:t xml:space="preserve"> questions in the spaces provided.</w:t>
                      </w:r>
                    </w:p>
                    <w:p w:rsidR="00563665" w:rsidRDefault="00563665" w:rsidP="00563665"/>
                  </w:txbxContent>
                </v:textbox>
                <w10:wrap type="square" anchorx="margin"/>
              </v:shape>
            </w:pict>
          </mc:Fallback>
        </mc:AlternateContent>
      </w:r>
      <w:r w:rsidRPr="00254B9A">
        <w:rPr>
          <w:rFonts w:ascii="Times New Roman" w:hAnsi="Times New Roman" w:cs="Times New Roman"/>
          <w:b/>
          <w:sz w:val="28"/>
          <w:szCs w:val="28"/>
        </w:rPr>
        <w:t>SECTION B – Written responses</w:t>
      </w:r>
    </w:p>
    <w:p w:rsidR="00563665" w:rsidRPr="00290BEB" w:rsidRDefault="00563665" w:rsidP="00563665">
      <w:pPr>
        <w:spacing w:after="0" w:line="276" w:lineRule="auto"/>
        <w:rPr>
          <w:rFonts w:ascii="Times New Roman" w:hAnsi="Times New Roman" w:cs="Times New Roman"/>
        </w:rPr>
      </w:pPr>
    </w:p>
    <w:p w:rsidR="009B54FE" w:rsidRDefault="009B54FE" w:rsidP="004E4735">
      <w:pPr>
        <w:rPr>
          <w:rFonts w:ascii="Times New Roman" w:hAnsi="Times New Roman" w:cs="Times New Roman"/>
          <w:b/>
          <w:sz w:val="24"/>
          <w:szCs w:val="24"/>
        </w:rPr>
      </w:pPr>
      <w:r>
        <w:rPr>
          <w:rFonts w:ascii="Times New Roman" w:hAnsi="Times New Roman" w:cs="Times New Roman"/>
          <w:b/>
          <w:sz w:val="24"/>
          <w:szCs w:val="24"/>
        </w:rPr>
        <w:t>Question 1 (8 marks)</w:t>
      </w:r>
    </w:p>
    <w:p w:rsidR="009B54FE" w:rsidRPr="00C521CF" w:rsidRDefault="009B54FE" w:rsidP="009B54FE">
      <w:pPr>
        <w:rPr>
          <w:rFonts w:ascii="Times New Roman" w:hAnsi="Times New Roman" w:cs="Times New Roman"/>
          <w:bCs/>
          <w:sz w:val="24"/>
          <w:szCs w:val="24"/>
        </w:rPr>
      </w:pPr>
      <w:r>
        <w:rPr>
          <w:rFonts w:ascii="Times New Roman" w:hAnsi="Times New Roman" w:cs="Times New Roman"/>
          <w:bCs/>
          <w:sz w:val="24"/>
          <w:szCs w:val="24"/>
        </w:rPr>
        <w:t>Refer to the 2019/20</w:t>
      </w:r>
      <w:r w:rsidRPr="00C521CF">
        <w:rPr>
          <w:rFonts w:ascii="Times New Roman" w:hAnsi="Times New Roman" w:cs="Times New Roman"/>
          <w:bCs/>
          <w:sz w:val="24"/>
          <w:szCs w:val="24"/>
        </w:rPr>
        <w:t xml:space="preserve"> Budget </w:t>
      </w:r>
      <w:r>
        <w:rPr>
          <w:rFonts w:ascii="Times New Roman" w:hAnsi="Times New Roman" w:cs="Times New Roman"/>
          <w:bCs/>
          <w:sz w:val="24"/>
          <w:szCs w:val="24"/>
        </w:rPr>
        <w:t>O</w:t>
      </w:r>
      <w:r w:rsidRPr="00C521CF">
        <w:rPr>
          <w:rFonts w:ascii="Times New Roman" w:hAnsi="Times New Roman" w:cs="Times New Roman"/>
          <w:bCs/>
          <w:sz w:val="24"/>
          <w:szCs w:val="24"/>
        </w:rPr>
        <w:t>verview (extract) and answer the following questions:</w:t>
      </w:r>
    </w:p>
    <w:p w:rsidR="009B54FE" w:rsidRPr="00644864" w:rsidRDefault="009B54FE" w:rsidP="009B54FE">
      <w:pPr>
        <w:rPr>
          <w:rFonts w:ascii="Times New Roman" w:hAnsi="Times New Roman" w:cs="Times New Roman"/>
          <w:b/>
          <w:bCs/>
        </w:rPr>
      </w:pPr>
      <w:r>
        <w:rPr>
          <w:noProof/>
          <w:lang w:eastAsia="en-AU"/>
        </w:rPr>
        <w:drawing>
          <wp:inline distT="0" distB="0" distL="0" distR="0" wp14:anchorId="2F18801D" wp14:editId="59F79560">
            <wp:extent cx="6120130" cy="1654810"/>
            <wp:effectExtent l="0" t="0" r="0" b="2540"/>
            <wp:docPr id="4" name="Picture 4" descr="https://learn.stleonards.vic.edu.au/vceeco/files/2019/04/Untitled-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earn.stleonards.vic.edu.au/vceeco/files/2019/04/Untitled-5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1654810"/>
                    </a:xfrm>
                    <a:prstGeom prst="rect">
                      <a:avLst/>
                    </a:prstGeom>
                    <a:noFill/>
                    <a:ln>
                      <a:noFill/>
                    </a:ln>
                  </pic:spPr>
                </pic:pic>
              </a:graphicData>
            </a:graphic>
          </wp:inline>
        </w:drawing>
      </w:r>
    </w:p>
    <w:p w:rsidR="009B54FE" w:rsidRDefault="009B54FE" w:rsidP="009B54FE">
      <w:pPr>
        <w:tabs>
          <w:tab w:val="left" w:pos="1050"/>
        </w:tabs>
        <w:ind w:right="1194"/>
        <w:rPr>
          <w:rFonts w:ascii="Times New Roman" w:eastAsia="Times New Roman" w:hAnsi="Times New Roman" w:cs="Times New Roman"/>
          <w:sz w:val="24"/>
          <w:szCs w:val="24"/>
          <w:lang w:eastAsia="en-AU"/>
        </w:rPr>
      </w:pPr>
      <w:r w:rsidRPr="00A90290">
        <w:rPr>
          <w:rFonts w:ascii="Times New Roman" w:hAnsi="Times New Roman" w:cs="Times New Roman"/>
          <w:b/>
          <w:bCs/>
        </w:rPr>
        <w:t>a.</w:t>
      </w:r>
      <w:r>
        <w:rPr>
          <w:rFonts w:ascii="Times New Roman" w:hAnsi="Times New Roman" w:cs="Times New Roman"/>
          <w:b/>
          <w:bCs/>
        </w:rPr>
        <w:t xml:space="preserve"> </w:t>
      </w:r>
      <w:r>
        <w:rPr>
          <w:rFonts w:ascii="Times New Roman" w:eastAsia="Times New Roman" w:hAnsi="Times New Roman" w:cs="Times New Roman"/>
          <w:sz w:val="24"/>
          <w:szCs w:val="24"/>
          <w:lang w:eastAsia="en-AU"/>
        </w:rPr>
        <w:t>Comparing the underlying cash balance estimates in 2019–2020 with actual budget outcome for 2018–2019</w:t>
      </w:r>
      <w:r w:rsidRPr="003F2847">
        <w:rPr>
          <w:rFonts w:ascii="Times New Roman" w:eastAsia="Times New Roman" w:hAnsi="Times New Roman" w:cs="Times New Roman"/>
          <w:sz w:val="24"/>
          <w:szCs w:val="24"/>
          <w:lang w:eastAsia="en-AU"/>
        </w:rPr>
        <w:t xml:space="preserve">, </w:t>
      </w:r>
      <w:r w:rsidRPr="003D655C">
        <w:rPr>
          <w:rFonts w:ascii="Times New Roman" w:eastAsia="Times New Roman" w:hAnsi="Times New Roman" w:cs="Times New Roman"/>
          <w:b/>
          <w:sz w:val="24"/>
          <w:szCs w:val="24"/>
          <w:lang w:eastAsia="en-AU"/>
        </w:rPr>
        <w:t>describe</w:t>
      </w:r>
      <w:r w:rsidRPr="003F2847">
        <w:rPr>
          <w:rFonts w:ascii="Times New Roman" w:eastAsia="Times New Roman" w:hAnsi="Times New Roman" w:cs="Times New Roman"/>
          <w:sz w:val="24"/>
          <w:szCs w:val="24"/>
          <w:lang w:eastAsia="en-AU"/>
        </w:rPr>
        <w:t xml:space="preserve"> the change in the stance of budgetary policy </w:t>
      </w:r>
      <w:r>
        <w:rPr>
          <w:rFonts w:ascii="Times New Roman" w:eastAsia="Times New Roman" w:hAnsi="Times New Roman" w:cs="Times New Roman"/>
          <w:sz w:val="24"/>
          <w:szCs w:val="24"/>
          <w:lang w:eastAsia="en-AU"/>
        </w:rPr>
        <w:t>over</w:t>
      </w:r>
      <w:r w:rsidRPr="003F2847">
        <w:rPr>
          <w:rFonts w:ascii="Times New Roman" w:eastAsia="Times New Roman" w:hAnsi="Times New Roman" w:cs="Times New Roman"/>
          <w:sz w:val="24"/>
          <w:szCs w:val="24"/>
          <w:lang w:eastAsia="en-AU"/>
        </w:rPr>
        <w:t xml:space="preserve"> the </w:t>
      </w:r>
      <w:r>
        <w:rPr>
          <w:rFonts w:ascii="Times New Roman" w:eastAsia="Times New Roman" w:hAnsi="Times New Roman" w:cs="Times New Roman"/>
          <w:sz w:val="24"/>
          <w:szCs w:val="24"/>
          <w:lang w:eastAsia="en-AU"/>
        </w:rPr>
        <w:t xml:space="preserve">last </w:t>
      </w:r>
      <w:r w:rsidRPr="003F2847">
        <w:rPr>
          <w:rFonts w:ascii="Times New Roman" w:eastAsia="Times New Roman" w:hAnsi="Times New Roman" w:cs="Times New Roman"/>
          <w:sz w:val="24"/>
          <w:szCs w:val="24"/>
          <w:lang w:eastAsia="en-AU"/>
        </w:rPr>
        <w:t>two years</w:t>
      </w:r>
      <w:r w:rsidRPr="001E5808">
        <w:rPr>
          <w:rFonts w:ascii="Times New Roman" w:eastAsia="Times New Roman" w:hAnsi="Times New Roman" w:cs="Times New Roman"/>
          <w:sz w:val="24"/>
          <w:szCs w:val="24"/>
          <w:lang w:eastAsia="en-AU"/>
        </w:rPr>
        <w:t>.</w:t>
      </w:r>
    </w:p>
    <w:p w:rsidR="009B54FE" w:rsidRPr="00773605" w:rsidRDefault="009B54FE" w:rsidP="009B54FE">
      <w:pPr>
        <w:pStyle w:val="ListParagraph"/>
        <w:jc w:val="right"/>
        <w:rPr>
          <w:rFonts w:ascii="Times New Roman" w:hAnsi="Times New Roman" w:cs="Times New Roman"/>
          <w:bCs/>
          <w:sz w:val="24"/>
          <w:szCs w:val="24"/>
        </w:rPr>
      </w:pPr>
      <w:r>
        <w:rPr>
          <w:rFonts w:ascii="Times New Roman" w:hAnsi="Times New Roman" w:cs="Times New Roman"/>
          <w:bCs/>
          <w:sz w:val="24"/>
          <w:szCs w:val="24"/>
        </w:rPr>
        <w:t xml:space="preserve">(2 </w:t>
      </w:r>
      <w:r w:rsidRPr="00773605">
        <w:rPr>
          <w:rFonts w:ascii="Times New Roman" w:hAnsi="Times New Roman" w:cs="Times New Roman"/>
          <w:bCs/>
          <w:sz w:val="24"/>
          <w:szCs w:val="24"/>
        </w:rPr>
        <w:t>marks)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026"/>
      </w:tblGrid>
      <w:tr w:rsidR="009B54FE" w:rsidTr="00E15C07">
        <w:tc>
          <w:tcPr>
            <w:tcW w:w="9628" w:type="dxa"/>
          </w:tcPr>
          <w:p w:rsidR="009B54FE" w:rsidRDefault="009B54FE" w:rsidP="00E15C07">
            <w:pPr>
              <w:spacing w:line="360" w:lineRule="auto"/>
              <w:rPr>
                <w:rFonts w:ascii="Times New Roman" w:hAnsi="Times New Roman" w:cs="Times New Roman"/>
                <w:bCs/>
                <w:sz w:val="24"/>
                <w:szCs w:val="24"/>
              </w:rPr>
            </w:pPr>
          </w:p>
        </w:tc>
      </w:tr>
      <w:tr w:rsidR="009B54FE" w:rsidTr="00E15C07">
        <w:tc>
          <w:tcPr>
            <w:tcW w:w="9628" w:type="dxa"/>
          </w:tcPr>
          <w:p w:rsidR="009B54FE" w:rsidRDefault="009B54FE" w:rsidP="00E15C07">
            <w:pPr>
              <w:spacing w:line="360" w:lineRule="auto"/>
              <w:rPr>
                <w:rFonts w:ascii="Times New Roman" w:hAnsi="Times New Roman" w:cs="Times New Roman"/>
                <w:bCs/>
                <w:sz w:val="24"/>
                <w:szCs w:val="24"/>
              </w:rPr>
            </w:pPr>
          </w:p>
        </w:tc>
      </w:tr>
      <w:tr w:rsidR="009B54FE" w:rsidTr="00E15C07">
        <w:tc>
          <w:tcPr>
            <w:tcW w:w="9628" w:type="dxa"/>
          </w:tcPr>
          <w:p w:rsidR="009B54FE" w:rsidRDefault="009B54FE" w:rsidP="00E15C07">
            <w:pPr>
              <w:spacing w:line="360" w:lineRule="auto"/>
              <w:rPr>
                <w:rFonts w:ascii="Times New Roman" w:hAnsi="Times New Roman" w:cs="Times New Roman"/>
                <w:bCs/>
                <w:sz w:val="24"/>
                <w:szCs w:val="24"/>
              </w:rPr>
            </w:pPr>
          </w:p>
        </w:tc>
      </w:tr>
      <w:tr w:rsidR="009B54FE" w:rsidTr="00E15C07">
        <w:tc>
          <w:tcPr>
            <w:tcW w:w="9628" w:type="dxa"/>
          </w:tcPr>
          <w:p w:rsidR="009B54FE" w:rsidRDefault="009B54FE" w:rsidP="00E15C07">
            <w:pPr>
              <w:spacing w:line="360" w:lineRule="auto"/>
              <w:rPr>
                <w:rFonts w:ascii="Times New Roman" w:hAnsi="Times New Roman" w:cs="Times New Roman"/>
                <w:bCs/>
                <w:sz w:val="24"/>
                <w:szCs w:val="24"/>
              </w:rPr>
            </w:pPr>
          </w:p>
        </w:tc>
      </w:tr>
      <w:tr w:rsidR="009B54FE" w:rsidTr="00E15C07">
        <w:tc>
          <w:tcPr>
            <w:tcW w:w="9628" w:type="dxa"/>
          </w:tcPr>
          <w:p w:rsidR="009B54FE" w:rsidRDefault="009B54FE" w:rsidP="00E15C07">
            <w:pPr>
              <w:spacing w:line="360" w:lineRule="auto"/>
              <w:rPr>
                <w:rFonts w:ascii="Times New Roman" w:hAnsi="Times New Roman" w:cs="Times New Roman"/>
                <w:bCs/>
                <w:sz w:val="24"/>
                <w:szCs w:val="24"/>
              </w:rPr>
            </w:pPr>
          </w:p>
        </w:tc>
      </w:tr>
      <w:tr w:rsidR="009B54FE" w:rsidTr="00E15C07">
        <w:tc>
          <w:tcPr>
            <w:tcW w:w="9628" w:type="dxa"/>
          </w:tcPr>
          <w:p w:rsidR="009B54FE" w:rsidRDefault="009B54FE" w:rsidP="00E15C07">
            <w:pPr>
              <w:spacing w:line="360" w:lineRule="auto"/>
              <w:rPr>
                <w:rFonts w:ascii="Times New Roman" w:hAnsi="Times New Roman" w:cs="Times New Roman"/>
                <w:bCs/>
                <w:sz w:val="24"/>
                <w:szCs w:val="24"/>
              </w:rPr>
            </w:pPr>
          </w:p>
        </w:tc>
      </w:tr>
      <w:tr w:rsidR="009B54FE" w:rsidTr="00E15C07">
        <w:tc>
          <w:tcPr>
            <w:tcW w:w="9628" w:type="dxa"/>
          </w:tcPr>
          <w:p w:rsidR="009B54FE" w:rsidRDefault="009B54FE" w:rsidP="00E15C07">
            <w:pPr>
              <w:spacing w:line="360" w:lineRule="auto"/>
              <w:rPr>
                <w:rFonts w:ascii="Times New Roman" w:hAnsi="Times New Roman" w:cs="Times New Roman"/>
                <w:bCs/>
                <w:sz w:val="24"/>
                <w:szCs w:val="24"/>
              </w:rPr>
            </w:pPr>
          </w:p>
        </w:tc>
      </w:tr>
      <w:tr w:rsidR="009B54FE" w:rsidTr="00E15C07">
        <w:tc>
          <w:tcPr>
            <w:tcW w:w="9628" w:type="dxa"/>
          </w:tcPr>
          <w:p w:rsidR="009B54FE" w:rsidRDefault="009B54FE" w:rsidP="00E15C07">
            <w:pPr>
              <w:spacing w:line="360" w:lineRule="auto"/>
              <w:rPr>
                <w:rFonts w:ascii="Times New Roman" w:hAnsi="Times New Roman" w:cs="Times New Roman"/>
                <w:bCs/>
                <w:sz w:val="24"/>
                <w:szCs w:val="24"/>
              </w:rPr>
            </w:pPr>
          </w:p>
        </w:tc>
      </w:tr>
      <w:tr w:rsidR="009B54FE" w:rsidTr="00E15C07">
        <w:tc>
          <w:tcPr>
            <w:tcW w:w="9628" w:type="dxa"/>
          </w:tcPr>
          <w:p w:rsidR="009B54FE" w:rsidRDefault="009B54FE" w:rsidP="00E15C07">
            <w:pPr>
              <w:spacing w:line="360" w:lineRule="auto"/>
              <w:rPr>
                <w:rFonts w:ascii="Times New Roman" w:hAnsi="Times New Roman" w:cs="Times New Roman"/>
                <w:bCs/>
                <w:sz w:val="24"/>
                <w:szCs w:val="24"/>
              </w:rPr>
            </w:pPr>
          </w:p>
        </w:tc>
      </w:tr>
      <w:tr w:rsidR="009B54FE" w:rsidTr="00E15C07">
        <w:tc>
          <w:tcPr>
            <w:tcW w:w="9628" w:type="dxa"/>
          </w:tcPr>
          <w:p w:rsidR="009B54FE" w:rsidRDefault="009B54FE" w:rsidP="00E15C07">
            <w:pPr>
              <w:spacing w:line="360" w:lineRule="auto"/>
              <w:rPr>
                <w:rFonts w:ascii="Times New Roman" w:hAnsi="Times New Roman" w:cs="Times New Roman"/>
                <w:bCs/>
                <w:sz w:val="24"/>
                <w:szCs w:val="24"/>
              </w:rPr>
            </w:pPr>
          </w:p>
        </w:tc>
      </w:tr>
      <w:tr w:rsidR="009B54FE" w:rsidTr="00E15C07">
        <w:tc>
          <w:tcPr>
            <w:tcW w:w="9628" w:type="dxa"/>
          </w:tcPr>
          <w:p w:rsidR="009B54FE" w:rsidRDefault="009B54FE" w:rsidP="00E15C07">
            <w:pPr>
              <w:spacing w:line="360" w:lineRule="auto"/>
              <w:rPr>
                <w:rFonts w:ascii="Times New Roman" w:hAnsi="Times New Roman" w:cs="Times New Roman"/>
                <w:bCs/>
                <w:sz w:val="24"/>
                <w:szCs w:val="24"/>
              </w:rPr>
            </w:pPr>
          </w:p>
        </w:tc>
      </w:tr>
    </w:tbl>
    <w:p w:rsidR="009B54FE" w:rsidRPr="00773605" w:rsidRDefault="009B54FE" w:rsidP="009B54FE">
      <w:pPr>
        <w:jc w:val="right"/>
        <w:rPr>
          <w:rFonts w:ascii="Times New Roman" w:hAnsi="Times New Roman" w:cs="Times New Roman"/>
          <w:bCs/>
          <w:sz w:val="24"/>
          <w:szCs w:val="24"/>
        </w:rPr>
      </w:pPr>
      <w:r>
        <w:rPr>
          <w:rFonts w:ascii="Times New Roman" w:hAnsi="Times New Roman" w:cs="Times New Roman"/>
          <w:b/>
          <w:bCs/>
          <w:sz w:val="24"/>
          <w:szCs w:val="24"/>
        </w:rPr>
        <w:t xml:space="preserve"> </w:t>
      </w:r>
    </w:p>
    <w:p w:rsidR="009B54FE" w:rsidRDefault="009B54FE" w:rsidP="009B54FE">
      <w:pPr>
        <w:jc w:val="right"/>
        <w:rPr>
          <w:rFonts w:ascii="Times New Roman" w:hAnsi="Times New Roman" w:cs="Times New Roman"/>
          <w:b/>
          <w:bCs/>
          <w:sz w:val="24"/>
          <w:szCs w:val="24"/>
        </w:rPr>
      </w:pPr>
    </w:p>
    <w:p w:rsidR="009B54FE" w:rsidRDefault="009B54FE" w:rsidP="009B54FE">
      <w:pPr>
        <w:jc w:val="right"/>
        <w:rPr>
          <w:rFonts w:ascii="Times New Roman" w:hAnsi="Times New Roman" w:cs="Times New Roman"/>
          <w:b/>
          <w:bCs/>
          <w:sz w:val="24"/>
          <w:szCs w:val="24"/>
        </w:rPr>
      </w:pPr>
    </w:p>
    <w:p w:rsidR="009B54FE" w:rsidRDefault="009B54FE" w:rsidP="009B54FE">
      <w:pPr>
        <w:jc w:val="right"/>
        <w:rPr>
          <w:rFonts w:ascii="Times New Roman" w:hAnsi="Times New Roman" w:cs="Times New Roman"/>
          <w:b/>
          <w:bCs/>
          <w:sz w:val="24"/>
          <w:szCs w:val="24"/>
        </w:rPr>
      </w:pPr>
    </w:p>
    <w:p w:rsidR="009B54FE" w:rsidRDefault="009B54FE" w:rsidP="009B54FE">
      <w:pPr>
        <w:jc w:val="right"/>
        <w:rPr>
          <w:rFonts w:ascii="Times New Roman" w:hAnsi="Times New Roman" w:cs="Times New Roman"/>
          <w:b/>
          <w:bCs/>
          <w:sz w:val="24"/>
          <w:szCs w:val="24"/>
        </w:rPr>
      </w:pPr>
    </w:p>
    <w:p w:rsidR="009B54FE" w:rsidRDefault="009B54FE" w:rsidP="009B54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b. </w:t>
      </w:r>
      <w:r>
        <w:rPr>
          <w:rFonts w:ascii="Times New Roman" w:hAnsi="Times New Roman" w:cs="Times New Roman"/>
          <w:b/>
          <w:sz w:val="24"/>
          <w:szCs w:val="24"/>
        </w:rPr>
        <w:t>Explain</w:t>
      </w:r>
      <w:r>
        <w:rPr>
          <w:rFonts w:ascii="Times New Roman" w:hAnsi="Times New Roman" w:cs="Times New Roman"/>
          <w:sz w:val="24"/>
          <w:szCs w:val="24"/>
        </w:rPr>
        <w:t xml:space="preserve"> how the Australian Government could utilise </w:t>
      </w:r>
      <w:r>
        <w:rPr>
          <w:rFonts w:ascii="Times New Roman" w:hAnsi="Times New Roman" w:cs="Times New Roman"/>
          <w:b/>
          <w:sz w:val="24"/>
          <w:szCs w:val="24"/>
        </w:rPr>
        <w:t>one</w:t>
      </w:r>
      <w:r>
        <w:rPr>
          <w:rFonts w:ascii="Times New Roman" w:hAnsi="Times New Roman" w:cs="Times New Roman"/>
          <w:sz w:val="24"/>
          <w:szCs w:val="24"/>
        </w:rPr>
        <w:t xml:space="preserve"> discretionary initiative as part of the 2018-19 and </w:t>
      </w:r>
      <w:r>
        <w:rPr>
          <w:rFonts w:ascii="Times New Roman" w:hAnsi="Times New Roman" w:cs="Times New Roman"/>
          <w:b/>
          <w:sz w:val="24"/>
          <w:szCs w:val="24"/>
        </w:rPr>
        <w:t>one</w:t>
      </w:r>
      <w:r>
        <w:rPr>
          <w:rFonts w:ascii="Times New Roman" w:hAnsi="Times New Roman" w:cs="Times New Roman"/>
          <w:sz w:val="24"/>
          <w:szCs w:val="24"/>
        </w:rPr>
        <w:t xml:space="preserve"> discretionary initiative 2019-20 Budget to achieve:</w:t>
      </w:r>
    </w:p>
    <w:p w:rsidR="009B54FE" w:rsidRDefault="009B54FE" w:rsidP="009B54FE">
      <w:pPr>
        <w:autoSpaceDE w:val="0"/>
        <w:autoSpaceDN w:val="0"/>
        <w:adjustRightInd w:val="0"/>
        <w:spacing w:after="0" w:line="240" w:lineRule="auto"/>
        <w:rPr>
          <w:rFonts w:ascii="Times New Roman" w:hAnsi="Times New Roman" w:cs="Times New Roman"/>
          <w:sz w:val="24"/>
          <w:szCs w:val="24"/>
        </w:rPr>
      </w:pPr>
    </w:p>
    <w:p w:rsidR="009B54FE" w:rsidRDefault="0062653A" w:rsidP="009B54FE">
      <w:pPr>
        <w:pStyle w:val="ListParagraph"/>
        <w:numPr>
          <w:ilvl w:val="0"/>
          <w:numId w:val="2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real </w:t>
      </w:r>
      <w:r w:rsidR="009B54FE">
        <w:rPr>
          <w:rFonts w:ascii="Times New Roman" w:hAnsi="Times New Roman" w:cs="Times New Roman"/>
          <w:sz w:val="24"/>
          <w:szCs w:val="24"/>
        </w:rPr>
        <w:t>GDP growth</w:t>
      </w:r>
    </w:p>
    <w:p w:rsidR="009B54FE" w:rsidRDefault="009B54FE" w:rsidP="009B54FE">
      <w:pPr>
        <w:pStyle w:val="ListParagraph"/>
        <w:numPr>
          <w:ilvl w:val="0"/>
          <w:numId w:val="2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Employment opportunities</w:t>
      </w:r>
    </w:p>
    <w:p w:rsidR="009B54FE" w:rsidRPr="00773605" w:rsidRDefault="009B54FE" w:rsidP="009B54FE">
      <w:pPr>
        <w:pStyle w:val="ListParagraph"/>
        <w:jc w:val="right"/>
        <w:rPr>
          <w:rFonts w:ascii="Times New Roman" w:hAnsi="Times New Roman" w:cs="Times New Roman"/>
          <w:bCs/>
          <w:sz w:val="24"/>
          <w:szCs w:val="24"/>
        </w:rPr>
      </w:pPr>
      <w:r w:rsidRPr="00773605">
        <w:rPr>
          <w:rFonts w:ascii="Times New Roman" w:hAnsi="Times New Roman" w:cs="Times New Roman"/>
          <w:bCs/>
          <w:sz w:val="24"/>
          <w:szCs w:val="24"/>
        </w:rPr>
        <w:t xml:space="preserve"> </w:t>
      </w:r>
      <w:r w:rsidRPr="00773605">
        <w:rPr>
          <w:rFonts w:ascii="Times New Roman" w:hAnsi="Times New Roman" w:cs="Times New Roman"/>
          <w:bCs/>
          <w:sz w:val="24"/>
          <w:szCs w:val="24"/>
        </w:rPr>
        <w:t>(6 marks)</w:t>
      </w:r>
    </w:p>
    <w:p w:rsidR="009B54FE" w:rsidRDefault="009B54FE" w:rsidP="009B54FE">
      <w:pPr>
        <w:rPr>
          <w:rFonts w:ascii="Times New Roman" w:hAnsi="Times New Roman" w:cs="Times New Roman"/>
          <w:b/>
          <w:bCs/>
          <w:sz w:val="24"/>
          <w:szCs w:val="24"/>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026"/>
      </w:tblGrid>
      <w:tr w:rsidR="009B54FE" w:rsidTr="00E15C07">
        <w:tc>
          <w:tcPr>
            <w:tcW w:w="9628" w:type="dxa"/>
          </w:tcPr>
          <w:p w:rsidR="009B54FE" w:rsidRDefault="009B54FE" w:rsidP="00E15C07">
            <w:pPr>
              <w:spacing w:line="360" w:lineRule="auto"/>
              <w:rPr>
                <w:rFonts w:ascii="Times New Roman" w:hAnsi="Times New Roman" w:cs="Times New Roman"/>
                <w:bCs/>
                <w:sz w:val="24"/>
                <w:szCs w:val="24"/>
              </w:rPr>
            </w:pPr>
          </w:p>
        </w:tc>
      </w:tr>
      <w:tr w:rsidR="009B54FE" w:rsidTr="00E15C07">
        <w:tc>
          <w:tcPr>
            <w:tcW w:w="9628" w:type="dxa"/>
          </w:tcPr>
          <w:p w:rsidR="009B54FE" w:rsidRDefault="009B54FE" w:rsidP="00E15C07">
            <w:pPr>
              <w:spacing w:line="360" w:lineRule="auto"/>
              <w:rPr>
                <w:rFonts w:ascii="Times New Roman" w:hAnsi="Times New Roman" w:cs="Times New Roman"/>
                <w:bCs/>
                <w:sz w:val="24"/>
                <w:szCs w:val="24"/>
              </w:rPr>
            </w:pPr>
          </w:p>
        </w:tc>
      </w:tr>
      <w:tr w:rsidR="009B54FE" w:rsidTr="00E15C07">
        <w:tc>
          <w:tcPr>
            <w:tcW w:w="9628" w:type="dxa"/>
          </w:tcPr>
          <w:p w:rsidR="009B54FE" w:rsidRDefault="009B54FE" w:rsidP="00E15C07">
            <w:pPr>
              <w:spacing w:line="360" w:lineRule="auto"/>
              <w:rPr>
                <w:rFonts w:ascii="Times New Roman" w:hAnsi="Times New Roman" w:cs="Times New Roman"/>
                <w:bCs/>
                <w:sz w:val="24"/>
                <w:szCs w:val="24"/>
              </w:rPr>
            </w:pPr>
          </w:p>
        </w:tc>
      </w:tr>
      <w:tr w:rsidR="009B54FE" w:rsidTr="00E15C07">
        <w:tc>
          <w:tcPr>
            <w:tcW w:w="9628" w:type="dxa"/>
          </w:tcPr>
          <w:p w:rsidR="009B54FE" w:rsidRDefault="009B54FE" w:rsidP="00E15C07">
            <w:pPr>
              <w:spacing w:line="360" w:lineRule="auto"/>
              <w:rPr>
                <w:rFonts w:ascii="Times New Roman" w:hAnsi="Times New Roman" w:cs="Times New Roman"/>
                <w:bCs/>
                <w:sz w:val="24"/>
                <w:szCs w:val="24"/>
              </w:rPr>
            </w:pPr>
          </w:p>
        </w:tc>
      </w:tr>
      <w:tr w:rsidR="009B54FE" w:rsidTr="00E15C07">
        <w:tc>
          <w:tcPr>
            <w:tcW w:w="9628" w:type="dxa"/>
          </w:tcPr>
          <w:p w:rsidR="009B54FE" w:rsidRDefault="009B54FE" w:rsidP="00E15C07">
            <w:pPr>
              <w:spacing w:line="360" w:lineRule="auto"/>
              <w:rPr>
                <w:rFonts w:ascii="Times New Roman" w:hAnsi="Times New Roman" w:cs="Times New Roman"/>
                <w:bCs/>
                <w:sz w:val="24"/>
                <w:szCs w:val="24"/>
              </w:rPr>
            </w:pPr>
          </w:p>
        </w:tc>
      </w:tr>
      <w:tr w:rsidR="009B54FE" w:rsidTr="00E15C07">
        <w:tc>
          <w:tcPr>
            <w:tcW w:w="9628" w:type="dxa"/>
          </w:tcPr>
          <w:p w:rsidR="009B54FE" w:rsidRDefault="009B54FE" w:rsidP="00E15C07">
            <w:pPr>
              <w:spacing w:line="360" w:lineRule="auto"/>
              <w:rPr>
                <w:rFonts w:ascii="Times New Roman" w:hAnsi="Times New Roman" w:cs="Times New Roman"/>
                <w:bCs/>
                <w:sz w:val="24"/>
                <w:szCs w:val="24"/>
              </w:rPr>
            </w:pPr>
          </w:p>
        </w:tc>
      </w:tr>
      <w:tr w:rsidR="009B54FE" w:rsidTr="00E15C07">
        <w:tc>
          <w:tcPr>
            <w:tcW w:w="9628" w:type="dxa"/>
          </w:tcPr>
          <w:p w:rsidR="009B54FE" w:rsidRDefault="009B54FE" w:rsidP="00E15C07">
            <w:pPr>
              <w:spacing w:line="360" w:lineRule="auto"/>
              <w:rPr>
                <w:rFonts w:ascii="Times New Roman" w:hAnsi="Times New Roman" w:cs="Times New Roman"/>
                <w:bCs/>
                <w:sz w:val="24"/>
                <w:szCs w:val="24"/>
              </w:rPr>
            </w:pPr>
          </w:p>
        </w:tc>
      </w:tr>
      <w:tr w:rsidR="009B54FE" w:rsidTr="00E15C07">
        <w:tc>
          <w:tcPr>
            <w:tcW w:w="9628" w:type="dxa"/>
          </w:tcPr>
          <w:p w:rsidR="009B54FE" w:rsidRDefault="009B54FE" w:rsidP="00E15C07">
            <w:pPr>
              <w:spacing w:line="360" w:lineRule="auto"/>
              <w:rPr>
                <w:rFonts w:ascii="Times New Roman" w:hAnsi="Times New Roman" w:cs="Times New Roman"/>
                <w:bCs/>
                <w:sz w:val="24"/>
                <w:szCs w:val="24"/>
              </w:rPr>
            </w:pPr>
          </w:p>
        </w:tc>
      </w:tr>
      <w:tr w:rsidR="009B54FE" w:rsidTr="00E15C07">
        <w:tc>
          <w:tcPr>
            <w:tcW w:w="9628" w:type="dxa"/>
          </w:tcPr>
          <w:p w:rsidR="009B54FE" w:rsidRDefault="009B54FE" w:rsidP="00E15C07">
            <w:pPr>
              <w:spacing w:line="360" w:lineRule="auto"/>
              <w:rPr>
                <w:rFonts w:ascii="Times New Roman" w:hAnsi="Times New Roman" w:cs="Times New Roman"/>
                <w:bCs/>
                <w:sz w:val="24"/>
                <w:szCs w:val="24"/>
              </w:rPr>
            </w:pPr>
          </w:p>
        </w:tc>
      </w:tr>
      <w:tr w:rsidR="009B54FE" w:rsidTr="00E15C07">
        <w:tc>
          <w:tcPr>
            <w:tcW w:w="9628" w:type="dxa"/>
          </w:tcPr>
          <w:p w:rsidR="009B54FE" w:rsidRDefault="009B54FE" w:rsidP="00E15C07">
            <w:pPr>
              <w:spacing w:line="360" w:lineRule="auto"/>
              <w:rPr>
                <w:rFonts w:ascii="Times New Roman" w:hAnsi="Times New Roman" w:cs="Times New Roman"/>
                <w:bCs/>
                <w:sz w:val="24"/>
                <w:szCs w:val="24"/>
              </w:rPr>
            </w:pPr>
          </w:p>
        </w:tc>
      </w:tr>
      <w:tr w:rsidR="009B54FE" w:rsidTr="00E15C07">
        <w:tc>
          <w:tcPr>
            <w:tcW w:w="9628" w:type="dxa"/>
          </w:tcPr>
          <w:p w:rsidR="009B54FE" w:rsidRDefault="009B54FE" w:rsidP="00E15C07">
            <w:pPr>
              <w:spacing w:line="360" w:lineRule="auto"/>
              <w:rPr>
                <w:rFonts w:ascii="Times New Roman" w:hAnsi="Times New Roman" w:cs="Times New Roman"/>
                <w:bCs/>
                <w:sz w:val="24"/>
                <w:szCs w:val="24"/>
              </w:rPr>
            </w:pPr>
          </w:p>
        </w:tc>
      </w:tr>
      <w:tr w:rsidR="009B54FE" w:rsidTr="00E15C07">
        <w:tc>
          <w:tcPr>
            <w:tcW w:w="9628" w:type="dxa"/>
          </w:tcPr>
          <w:p w:rsidR="009B54FE" w:rsidRDefault="009B54FE" w:rsidP="00E15C07">
            <w:pPr>
              <w:spacing w:line="360" w:lineRule="auto"/>
              <w:rPr>
                <w:rFonts w:ascii="Times New Roman" w:hAnsi="Times New Roman" w:cs="Times New Roman"/>
                <w:bCs/>
                <w:sz w:val="24"/>
                <w:szCs w:val="24"/>
              </w:rPr>
            </w:pPr>
          </w:p>
        </w:tc>
      </w:tr>
      <w:tr w:rsidR="009B54FE" w:rsidTr="00E15C07">
        <w:tc>
          <w:tcPr>
            <w:tcW w:w="9628" w:type="dxa"/>
          </w:tcPr>
          <w:p w:rsidR="009B54FE" w:rsidRDefault="009B54FE" w:rsidP="00E15C07">
            <w:pPr>
              <w:spacing w:line="360" w:lineRule="auto"/>
              <w:rPr>
                <w:rFonts w:ascii="Times New Roman" w:hAnsi="Times New Roman" w:cs="Times New Roman"/>
                <w:bCs/>
                <w:sz w:val="24"/>
                <w:szCs w:val="24"/>
              </w:rPr>
            </w:pPr>
          </w:p>
        </w:tc>
      </w:tr>
      <w:tr w:rsidR="009B54FE" w:rsidTr="00E15C07">
        <w:tc>
          <w:tcPr>
            <w:tcW w:w="9628" w:type="dxa"/>
          </w:tcPr>
          <w:p w:rsidR="009B54FE" w:rsidRDefault="009B54FE" w:rsidP="00E15C07">
            <w:pPr>
              <w:spacing w:line="360" w:lineRule="auto"/>
              <w:rPr>
                <w:rFonts w:ascii="Times New Roman" w:hAnsi="Times New Roman" w:cs="Times New Roman"/>
                <w:bCs/>
                <w:sz w:val="24"/>
                <w:szCs w:val="24"/>
              </w:rPr>
            </w:pPr>
          </w:p>
        </w:tc>
      </w:tr>
      <w:tr w:rsidR="009B54FE" w:rsidTr="00E15C07">
        <w:tc>
          <w:tcPr>
            <w:tcW w:w="9628" w:type="dxa"/>
          </w:tcPr>
          <w:p w:rsidR="009B54FE" w:rsidRDefault="009B54FE" w:rsidP="00E15C07">
            <w:pPr>
              <w:spacing w:line="360" w:lineRule="auto"/>
              <w:rPr>
                <w:rFonts w:ascii="Times New Roman" w:hAnsi="Times New Roman" w:cs="Times New Roman"/>
                <w:bCs/>
                <w:sz w:val="24"/>
                <w:szCs w:val="24"/>
              </w:rPr>
            </w:pPr>
          </w:p>
        </w:tc>
      </w:tr>
      <w:tr w:rsidR="009B54FE" w:rsidTr="00E15C07">
        <w:tc>
          <w:tcPr>
            <w:tcW w:w="9628" w:type="dxa"/>
          </w:tcPr>
          <w:p w:rsidR="009B54FE" w:rsidRDefault="009B54FE" w:rsidP="00E15C07">
            <w:pPr>
              <w:spacing w:line="360" w:lineRule="auto"/>
              <w:rPr>
                <w:rFonts w:ascii="Times New Roman" w:hAnsi="Times New Roman" w:cs="Times New Roman"/>
                <w:bCs/>
                <w:sz w:val="24"/>
                <w:szCs w:val="24"/>
              </w:rPr>
            </w:pPr>
          </w:p>
        </w:tc>
      </w:tr>
      <w:tr w:rsidR="009B54FE" w:rsidTr="00E15C07">
        <w:tc>
          <w:tcPr>
            <w:tcW w:w="9628" w:type="dxa"/>
          </w:tcPr>
          <w:p w:rsidR="009B54FE" w:rsidRDefault="009B54FE" w:rsidP="00E15C07">
            <w:pPr>
              <w:spacing w:line="360" w:lineRule="auto"/>
              <w:rPr>
                <w:rFonts w:ascii="Times New Roman" w:hAnsi="Times New Roman" w:cs="Times New Roman"/>
                <w:bCs/>
                <w:sz w:val="24"/>
                <w:szCs w:val="24"/>
              </w:rPr>
            </w:pPr>
          </w:p>
        </w:tc>
      </w:tr>
      <w:tr w:rsidR="009B54FE" w:rsidTr="00E15C07">
        <w:tc>
          <w:tcPr>
            <w:tcW w:w="9628" w:type="dxa"/>
          </w:tcPr>
          <w:p w:rsidR="009B54FE" w:rsidRDefault="009B54FE" w:rsidP="00E15C07">
            <w:pPr>
              <w:spacing w:line="360" w:lineRule="auto"/>
              <w:rPr>
                <w:rFonts w:ascii="Times New Roman" w:hAnsi="Times New Roman" w:cs="Times New Roman"/>
                <w:bCs/>
                <w:sz w:val="24"/>
                <w:szCs w:val="24"/>
              </w:rPr>
            </w:pPr>
          </w:p>
        </w:tc>
      </w:tr>
      <w:tr w:rsidR="009B54FE" w:rsidTr="00E15C07">
        <w:tc>
          <w:tcPr>
            <w:tcW w:w="9628" w:type="dxa"/>
          </w:tcPr>
          <w:p w:rsidR="009B54FE" w:rsidRDefault="009B54FE" w:rsidP="00E15C07">
            <w:pPr>
              <w:spacing w:line="360" w:lineRule="auto"/>
              <w:rPr>
                <w:rFonts w:ascii="Times New Roman" w:hAnsi="Times New Roman" w:cs="Times New Roman"/>
                <w:bCs/>
                <w:sz w:val="24"/>
                <w:szCs w:val="24"/>
              </w:rPr>
            </w:pPr>
          </w:p>
        </w:tc>
      </w:tr>
      <w:tr w:rsidR="009B54FE" w:rsidTr="00E15C07">
        <w:tc>
          <w:tcPr>
            <w:tcW w:w="9628" w:type="dxa"/>
          </w:tcPr>
          <w:p w:rsidR="009B54FE" w:rsidRDefault="009B54FE" w:rsidP="00E15C07">
            <w:pPr>
              <w:spacing w:line="360" w:lineRule="auto"/>
              <w:rPr>
                <w:rFonts w:ascii="Times New Roman" w:hAnsi="Times New Roman" w:cs="Times New Roman"/>
                <w:bCs/>
                <w:sz w:val="24"/>
                <w:szCs w:val="24"/>
              </w:rPr>
            </w:pPr>
          </w:p>
        </w:tc>
      </w:tr>
      <w:tr w:rsidR="009B54FE" w:rsidTr="00E15C07">
        <w:tc>
          <w:tcPr>
            <w:tcW w:w="9628" w:type="dxa"/>
          </w:tcPr>
          <w:p w:rsidR="009B54FE" w:rsidRDefault="009B54FE" w:rsidP="00E15C07">
            <w:pPr>
              <w:spacing w:line="360" w:lineRule="auto"/>
              <w:rPr>
                <w:rFonts w:ascii="Times New Roman" w:hAnsi="Times New Roman" w:cs="Times New Roman"/>
                <w:bCs/>
                <w:sz w:val="24"/>
                <w:szCs w:val="24"/>
              </w:rPr>
            </w:pPr>
          </w:p>
        </w:tc>
      </w:tr>
      <w:tr w:rsidR="009B54FE" w:rsidTr="00E15C07">
        <w:tc>
          <w:tcPr>
            <w:tcW w:w="9628" w:type="dxa"/>
          </w:tcPr>
          <w:p w:rsidR="009B54FE" w:rsidRDefault="009B54FE" w:rsidP="00E15C07">
            <w:pPr>
              <w:spacing w:line="360" w:lineRule="auto"/>
              <w:rPr>
                <w:rFonts w:ascii="Times New Roman" w:hAnsi="Times New Roman" w:cs="Times New Roman"/>
                <w:bCs/>
                <w:sz w:val="24"/>
                <w:szCs w:val="24"/>
              </w:rPr>
            </w:pPr>
          </w:p>
        </w:tc>
      </w:tr>
      <w:tr w:rsidR="009B54FE" w:rsidTr="00E15C07">
        <w:tc>
          <w:tcPr>
            <w:tcW w:w="9628" w:type="dxa"/>
          </w:tcPr>
          <w:p w:rsidR="009B54FE" w:rsidRDefault="009B54FE" w:rsidP="00E15C07">
            <w:pPr>
              <w:spacing w:line="360" w:lineRule="auto"/>
              <w:rPr>
                <w:rFonts w:ascii="Times New Roman" w:hAnsi="Times New Roman" w:cs="Times New Roman"/>
                <w:bCs/>
                <w:sz w:val="24"/>
                <w:szCs w:val="24"/>
              </w:rPr>
            </w:pPr>
          </w:p>
        </w:tc>
      </w:tr>
      <w:tr w:rsidR="009B54FE" w:rsidTr="00E15C07">
        <w:tc>
          <w:tcPr>
            <w:tcW w:w="9628" w:type="dxa"/>
          </w:tcPr>
          <w:p w:rsidR="009B54FE" w:rsidRDefault="009B54FE" w:rsidP="00E15C07">
            <w:pPr>
              <w:spacing w:line="360" w:lineRule="auto"/>
              <w:rPr>
                <w:rFonts w:ascii="Times New Roman" w:hAnsi="Times New Roman" w:cs="Times New Roman"/>
                <w:bCs/>
                <w:sz w:val="24"/>
                <w:szCs w:val="24"/>
              </w:rPr>
            </w:pPr>
          </w:p>
        </w:tc>
      </w:tr>
      <w:tr w:rsidR="009B54FE" w:rsidTr="00E15C07">
        <w:tc>
          <w:tcPr>
            <w:tcW w:w="9628" w:type="dxa"/>
          </w:tcPr>
          <w:p w:rsidR="009B54FE" w:rsidRDefault="009B54FE" w:rsidP="00E15C07">
            <w:pPr>
              <w:spacing w:line="360" w:lineRule="auto"/>
              <w:rPr>
                <w:rFonts w:ascii="Times New Roman" w:hAnsi="Times New Roman" w:cs="Times New Roman"/>
                <w:bCs/>
                <w:sz w:val="24"/>
                <w:szCs w:val="24"/>
              </w:rPr>
            </w:pPr>
          </w:p>
        </w:tc>
      </w:tr>
      <w:tr w:rsidR="009B54FE" w:rsidTr="00E15C07">
        <w:tc>
          <w:tcPr>
            <w:tcW w:w="9628" w:type="dxa"/>
          </w:tcPr>
          <w:p w:rsidR="009B54FE" w:rsidRDefault="009B54FE" w:rsidP="00E15C07">
            <w:pPr>
              <w:spacing w:line="360" w:lineRule="auto"/>
              <w:rPr>
                <w:rFonts w:ascii="Times New Roman" w:hAnsi="Times New Roman" w:cs="Times New Roman"/>
                <w:bCs/>
                <w:sz w:val="24"/>
                <w:szCs w:val="24"/>
              </w:rPr>
            </w:pPr>
          </w:p>
        </w:tc>
      </w:tr>
      <w:tr w:rsidR="009B54FE" w:rsidTr="00E15C07">
        <w:tc>
          <w:tcPr>
            <w:tcW w:w="9628" w:type="dxa"/>
          </w:tcPr>
          <w:p w:rsidR="009B54FE" w:rsidRDefault="009B54FE" w:rsidP="00E15C07">
            <w:pPr>
              <w:spacing w:line="360" w:lineRule="auto"/>
              <w:rPr>
                <w:rFonts w:ascii="Times New Roman" w:hAnsi="Times New Roman" w:cs="Times New Roman"/>
                <w:bCs/>
                <w:sz w:val="24"/>
                <w:szCs w:val="24"/>
              </w:rPr>
            </w:pPr>
          </w:p>
        </w:tc>
      </w:tr>
      <w:tr w:rsidR="009B54FE" w:rsidTr="00E15C07">
        <w:tc>
          <w:tcPr>
            <w:tcW w:w="9628" w:type="dxa"/>
          </w:tcPr>
          <w:p w:rsidR="009B54FE" w:rsidRDefault="009B54FE" w:rsidP="00E15C07">
            <w:pPr>
              <w:spacing w:line="360" w:lineRule="auto"/>
              <w:rPr>
                <w:rFonts w:ascii="Times New Roman" w:hAnsi="Times New Roman" w:cs="Times New Roman"/>
                <w:bCs/>
                <w:sz w:val="24"/>
                <w:szCs w:val="24"/>
              </w:rPr>
            </w:pPr>
          </w:p>
        </w:tc>
      </w:tr>
      <w:tr w:rsidR="009B54FE" w:rsidTr="00E15C07">
        <w:tc>
          <w:tcPr>
            <w:tcW w:w="9628" w:type="dxa"/>
          </w:tcPr>
          <w:p w:rsidR="009B54FE" w:rsidRDefault="009B54FE" w:rsidP="00E15C07">
            <w:pPr>
              <w:spacing w:line="360" w:lineRule="auto"/>
              <w:rPr>
                <w:rFonts w:ascii="Times New Roman" w:hAnsi="Times New Roman" w:cs="Times New Roman"/>
                <w:bCs/>
                <w:sz w:val="24"/>
                <w:szCs w:val="24"/>
              </w:rPr>
            </w:pPr>
          </w:p>
        </w:tc>
      </w:tr>
      <w:tr w:rsidR="009B54FE" w:rsidTr="00E15C07">
        <w:tc>
          <w:tcPr>
            <w:tcW w:w="9628" w:type="dxa"/>
          </w:tcPr>
          <w:p w:rsidR="009B54FE" w:rsidRDefault="009B54FE" w:rsidP="00E15C07">
            <w:pPr>
              <w:spacing w:line="360" w:lineRule="auto"/>
              <w:rPr>
                <w:rFonts w:ascii="Times New Roman" w:hAnsi="Times New Roman" w:cs="Times New Roman"/>
                <w:bCs/>
                <w:sz w:val="24"/>
                <w:szCs w:val="24"/>
              </w:rPr>
            </w:pPr>
          </w:p>
        </w:tc>
      </w:tr>
      <w:tr w:rsidR="009B54FE" w:rsidTr="00E15C07">
        <w:tc>
          <w:tcPr>
            <w:tcW w:w="9628" w:type="dxa"/>
          </w:tcPr>
          <w:p w:rsidR="009B54FE" w:rsidRDefault="009B54FE" w:rsidP="00E15C07">
            <w:pPr>
              <w:spacing w:line="360" w:lineRule="auto"/>
              <w:rPr>
                <w:rFonts w:ascii="Times New Roman" w:hAnsi="Times New Roman" w:cs="Times New Roman"/>
                <w:bCs/>
                <w:sz w:val="24"/>
                <w:szCs w:val="24"/>
              </w:rPr>
            </w:pPr>
          </w:p>
        </w:tc>
      </w:tr>
      <w:tr w:rsidR="009B54FE" w:rsidTr="00E15C07">
        <w:tc>
          <w:tcPr>
            <w:tcW w:w="9628" w:type="dxa"/>
          </w:tcPr>
          <w:p w:rsidR="009B54FE" w:rsidRDefault="009B54FE" w:rsidP="00E15C07">
            <w:pPr>
              <w:spacing w:line="360" w:lineRule="auto"/>
              <w:rPr>
                <w:rFonts w:ascii="Times New Roman" w:hAnsi="Times New Roman" w:cs="Times New Roman"/>
                <w:bCs/>
                <w:sz w:val="24"/>
                <w:szCs w:val="24"/>
              </w:rPr>
            </w:pPr>
          </w:p>
        </w:tc>
      </w:tr>
      <w:tr w:rsidR="009B54FE" w:rsidTr="00E15C07">
        <w:tc>
          <w:tcPr>
            <w:tcW w:w="9628" w:type="dxa"/>
          </w:tcPr>
          <w:p w:rsidR="009B54FE" w:rsidRDefault="009B54FE" w:rsidP="00E15C07">
            <w:pPr>
              <w:spacing w:line="360" w:lineRule="auto"/>
              <w:rPr>
                <w:rFonts w:ascii="Times New Roman" w:hAnsi="Times New Roman" w:cs="Times New Roman"/>
                <w:bCs/>
                <w:sz w:val="24"/>
                <w:szCs w:val="24"/>
              </w:rPr>
            </w:pPr>
          </w:p>
        </w:tc>
      </w:tr>
      <w:tr w:rsidR="009B54FE" w:rsidTr="00E15C07">
        <w:tc>
          <w:tcPr>
            <w:tcW w:w="9628" w:type="dxa"/>
          </w:tcPr>
          <w:p w:rsidR="009B54FE" w:rsidRDefault="009B54FE" w:rsidP="00E15C07">
            <w:pPr>
              <w:spacing w:line="360" w:lineRule="auto"/>
              <w:rPr>
                <w:rFonts w:ascii="Times New Roman" w:hAnsi="Times New Roman" w:cs="Times New Roman"/>
                <w:bCs/>
                <w:sz w:val="24"/>
                <w:szCs w:val="24"/>
              </w:rPr>
            </w:pPr>
          </w:p>
        </w:tc>
      </w:tr>
    </w:tbl>
    <w:p w:rsidR="009B54FE" w:rsidRDefault="009B54FE" w:rsidP="004E4735">
      <w:pPr>
        <w:rPr>
          <w:rFonts w:ascii="Times New Roman" w:hAnsi="Times New Roman" w:cs="Times New Roman"/>
          <w:b/>
          <w:sz w:val="24"/>
          <w:szCs w:val="24"/>
        </w:rPr>
      </w:pPr>
    </w:p>
    <w:p w:rsidR="0062653A" w:rsidRDefault="0062653A" w:rsidP="004E4735">
      <w:pPr>
        <w:rPr>
          <w:rFonts w:ascii="Times New Roman" w:hAnsi="Times New Roman" w:cs="Times New Roman"/>
          <w:sz w:val="24"/>
          <w:szCs w:val="24"/>
        </w:rPr>
      </w:pPr>
      <w:r>
        <w:rPr>
          <w:rFonts w:ascii="Times New Roman" w:hAnsi="Times New Roman" w:cs="Times New Roman"/>
          <w:b/>
          <w:sz w:val="24"/>
          <w:szCs w:val="24"/>
        </w:rPr>
        <w:t xml:space="preserve">c. </w:t>
      </w:r>
      <w:r>
        <w:rPr>
          <w:rFonts w:ascii="Times New Roman" w:hAnsi="Times New Roman" w:cs="Times New Roman"/>
          <w:sz w:val="24"/>
          <w:szCs w:val="24"/>
        </w:rPr>
        <w:t xml:space="preserve">Assume that Australia entered a recession. </w:t>
      </w:r>
      <w:r>
        <w:rPr>
          <w:rFonts w:ascii="Times New Roman" w:hAnsi="Times New Roman" w:cs="Times New Roman"/>
          <w:b/>
          <w:sz w:val="24"/>
          <w:szCs w:val="24"/>
        </w:rPr>
        <w:t>Explain</w:t>
      </w:r>
      <w:r>
        <w:rPr>
          <w:rFonts w:ascii="Times New Roman" w:hAnsi="Times New Roman" w:cs="Times New Roman"/>
          <w:sz w:val="24"/>
          <w:szCs w:val="24"/>
        </w:rPr>
        <w:t xml:space="preserve"> what is likely to happen to:</w:t>
      </w:r>
    </w:p>
    <w:p w:rsidR="0062653A" w:rsidRDefault="0062653A" w:rsidP="0062653A">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Discretionary spending</w:t>
      </w:r>
    </w:p>
    <w:p w:rsidR="0062653A" w:rsidRDefault="0062653A" w:rsidP="0062653A">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Underlying budget outcome</w:t>
      </w:r>
    </w:p>
    <w:p w:rsidR="0062653A" w:rsidRDefault="0062653A" w:rsidP="0062653A">
      <w:pPr>
        <w:jc w:val="right"/>
        <w:rPr>
          <w:rFonts w:ascii="Times New Roman" w:hAnsi="Times New Roman" w:cs="Times New Roman"/>
          <w:sz w:val="24"/>
          <w:szCs w:val="24"/>
        </w:rPr>
      </w:pPr>
      <w:r>
        <w:rPr>
          <w:rFonts w:ascii="Times New Roman" w:hAnsi="Times New Roman" w:cs="Times New Roman"/>
          <w:sz w:val="24"/>
          <w:szCs w:val="24"/>
        </w:rPr>
        <w:t>2 marks</w:t>
      </w:r>
    </w:p>
    <w:p w:rsidR="0062653A" w:rsidRPr="0062653A" w:rsidRDefault="0062653A" w:rsidP="0062653A">
      <w:pPr>
        <w:jc w:val="right"/>
        <w:rPr>
          <w:rFonts w:ascii="Times New Roman" w:hAnsi="Times New Roman" w:cs="Times New Roman"/>
          <w:sz w:val="24"/>
          <w:szCs w:val="24"/>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026"/>
      </w:tblGrid>
      <w:tr w:rsidR="0062653A" w:rsidTr="00E15C07">
        <w:tc>
          <w:tcPr>
            <w:tcW w:w="9628" w:type="dxa"/>
          </w:tcPr>
          <w:p w:rsidR="0062653A" w:rsidRDefault="0062653A" w:rsidP="00E15C07">
            <w:pPr>
              <w:spacing w:line="360" w:lineRule="auto"/>
              <w:rPr>
                <w:rFonts w:ascii="Times New Roman" w:hAnsi="Times New Roman" w:cs="Times New Roman"/>
                <w:bCs/>
                <w:sz w:val="24"/>
                <w:szCs w:val="24"/>
              </w:rPr>
            </w:pPr>
          </w:p>
        </w:tc>
      </w:tr>
      <w:tr w:rsidR="0062653A" w:rsidTr="00E15C07">
        <w:tc>
          <w:tcPr>
            <w:tcW w:w="9628" w:type="dxa"/>
          </w:tcPr>
          <w:p w:rsidR="0062653A" w:rsidRDefault="0062653A" w:rsidP="00E15C07">
            <w:pPr>
              <w:spacing w:line="360" w:lineRule="auto"/>
              <w:rPr>
                <w:rFonts w:ascii="Times New Roman" w:hAnsi="Times New Roman" w:cs="Times New Roman"/>
                <w:bCs/>
                <w:sz w:val="24"/>
                <w:szCs w:val="24"/>
              </w:rPr>
            </w:pPr>
          </w:p>
        </w:tc>
      </w:tr>
      <w:tr w:rsidR="0062653A" w:rsidTr="00E15C07">
        <w:tc>
          <w:tcPr>
            <w:tcW w:w="9628" w:type="dxa"/>
          </w:tcPr>
          <w:p w:rsidR="0062653A" w:rsidRDefault="0062653A" w:rsidP="00E15C07">
            <w:pPr>
              <w:spacing w:line="360" w:lineRule="auto"/>
              <w:rPr>
                <w:rFonts w:ascii="Times New Roman" w:hAnsi="Times New Roman" w:cs="Times New Roman"/>
                <w:bCs/>
                <w:sz w:val="24"/>
                <w:szCs w:val="24"/>
              </w:rPr>
            </w:pPr>
          </w:p>
        </w:tc>
      </w:tr>
      <w:tr w:rsidR="0062653A" w:rsidTr="00E15C07">
        <w:tc>
          <w:tcPr>
            <w:tcW w:w="9628" w:type="dxa"/>
          </w:tcPr>
          <w:p w:rsidR="0062653A" w:rsidRDefault="0062653A" w:rsidP="00E15C07">
            <w:pPr>
              <w:spacing w:line="360" w:lineRule="auto"/>
              <w:rPr>
                <w:rFonts w:ascii="Times New Roman" w:hAnsi="Times New Roman" w:cs="Times New Roman"/>
                <w:bCs/>
                <w:sz w:val="24"/>
                <w:szCs w:val="24"/>
              </w:rPr>
            </w:pPr>
          </w:p>
        </w:tc>
      </w:tr>
      <w:tr w:rsidR="0062653A" w:rsidTr="00E15C07">
        <w:tc>
          <w:tcPr>
            <w:tcW w:w="9628" w:type="dxa"/>
          </w:tcPr>
          <w:p w:rsidR="0062653A" w:rsidRDefault="0062653A" w:rsidP="00E15C07">
            <w:pPr>
              <w:spacing w:line="360" w:lineRule="auto"/>
              <w:rPr>
                <w:rFonts w:ascii="Times New Roman" w:hAnsi="Times New Roman" w:cs="Times New Roman"/>
                <w:bCs/>
                <w:sz w:val="24"/>
                <w:szCs w:val="24"/>
              </w:rPr>
            </w:pPr>
          </w:p>
        </w:tc>
      </w:tr>
      <w:tr w:rsidR="0062653A" w:rsidTr="00E15C07">
        <w:tc>
          <w:tcPr>
            <w:tcW w:w="9628" w:type="dxa"/>
          </w:tcPr>
          <w:p w:rsidR="0062653A" w:rsidRDefault="0062653A" w:rsidP="00E15C07">
            <w:pPr>
              <w:spacing w:line="360" w:lineRule="auto"/>
              <w:rPr>
                <w:rFonts w:ascii="Times New Roman" w:hAnsi="Times New Roman" w:cs="Times New Roman"/>
                <w:bCs/>
                <w:sz w:val="24"/>
                <w:szCs w:val="24"/>
              </w:rPr>
            </w:pPr>
          </w:p>
        </w:tc>
      </w:tr>
      <w:tr w:rsidR="0062653A" w:rsidTr="00E15C07">
        <w:tc>
          <w:tcPr>
            <w:tcW w:w="9628" w:type="dxa"/>
          </w:tcPr>
          <w:p w:rsidR="0062653A" w:rsidRDefault="0062653A" w:rsidP="00E15C07">
            <w:pPr>
              <w:spacing w:line="360" w:lineRule="auto"/>
              <w:rPr>
                <w:rFonts w:ascii="Times New Roman" w:hAnsi="Times New Roman" w:cs="Times New Roman"/>
                <w:bCs/>
                <w:sz w:val="24"/>
                <w:szCs w:val="24"/>
              </w:rPr>
            </w:pPr>
          </w:p>
        </w:tc>
      </w:tr>
      <w:tr w:rsidR="0062653A" w:rsidTr="00E15C07">
        <w:tc>
          <w:tcPr>
            <w:tcW w:w="9628" w:type="dxa"/>
          </w:tcPr>
          <w:p w:rsidR="0062653A" w:rsidRDefault="0062653A" w:rsidP="00E15C07">
            <w:pPr>
              <w:spacing w:line="360" w:lineRule="auto"/>
              <w:rPr>
                <w:rFonts w:ascii="Times New Roman" w:hAnsi="Times New Roman" w:cs="Times New Roman"/>
                <w:bCs/>
                <w:sz w:val="24"/>
                <w:szCs w:val="24"/>
              </w:rPr>
            </w:pPr>
          </w:p>
        </w:tc>
      </w:tr>
      <w:tr w:rsidR="0062653A" w:rsidTr="00E15C07">
        <w:tc>
          <w:tcPr>
            <w:tcW w:w="9628" w:type="dxa"/>
          </w:tcPr>
          <w:p w:rsidR="0062653A" w:rsidRDefault="0062653A" w:rsidP="00E15C07">
            <w:pPr>
              <w:spacing w:line="360" w:lineRule="auto"/>
              <w:rPr>
                <w:rFonts w:ascii="Times New Roman" w:hAnsi="Times New Roman" w:cs="Times New Roman"/>
                <w:bCs/>
                <w:sz w:val="24"/>
                <w:szCs w:val="24"/>
              </w:rPr>
            </w:pPr>
          </w:p>
        </w:tc>
      </w:tr>
      <w:tr w:rsidR="0062653A" w:rsidTr="00E15C07">
        <w:tc>
          <w:tcPr>
            <w:tcW w:w="9628" w:type="dxa"/>
          </w:tcPr>
          <w:p w:rsidR="0062653A" w:rsidRDefault="0062653A" w:rsidP="00E15C07">
            <w:pPr>
              <w:spacing w:line="360" w:lineRule="auto"/>
              <w:rPr>
                <w:rFonts w:ascii="Times New Roman" w:hAnsi="Times New Roman" w:cs="Times New Roman"/>
                <w:bCs/>
                <w:sz w:val="24"/>
                <w:szCs w:val="24"/>
              </w:rPr>
            </w:pPr>
          </w:p>
        </w:tc>
      </w:tr>
    </w:tbl>
    <w:p w:rsidR="0062653A" w:rsidRPr="0062653A" w:rsidRDefault="0062653A" w:rsidP="0062653A">
      <w:pPr>
        <w:rPr>
          <w:rFonts w:ascii="Times New Roman" w:hAnsi="Times New Roman" w:cs="Times New Roman"/>
          <w:sz w:val="24"/>
          <w:szCs w:val="24"/>
        </w:rPr>
      </w:pPr>
    </w:p>
    <w:p w:rsidR="0062653A" w:rsidRDefault="0062653A" w:rsidP="004E4735">
      <w:pPr>
        <w:rPr>
          <w:rFonts w:ascii="Times New Roman" w:hAnsi="Times New Roman" w:cs="Times New Roman"/>
          <w:b/>
          <w:sz w:val="24"/>
          <w:szCs w:val="24"/>
        </w:rPr>
      </w:pPr>
    </w:p>
    <w:p w:rsidR="0062653A" w:rsidRDefault="0062653A" w:rsidP="004E4735">
      <w:pPr>
        <w:rPr>
          <w:rFonts w:ascii="Times New Roman" w:hAnsi="Times New Roman" w:cs="Times New Roman"/>
          <w:b/>
          <w:sz w:val="24"/>
          <w:szCs w:val="24"/>
        </w:rPr>
      </w:pPr>
    </w:p>
    <w:p w:rsidR="0062653A" w:rsidRDefault="0062653A" w:rsidP="004E4735">
      <w:pPr>
        <w:rPr>
          <w:rFonts w:ascii="Times New Roman" w:hAnsi="Times New Roman" w:cs="Times New Roman"/>
          <w:b/>
          <w:sz w:val="24"/>
          <w:szCs w:val="24"/>
        </w:rPr>
      </w:pPr>
    </w:p>
    <w:p w:rsidR="0062653A" w:rsidRDefault="0062653A" w:rsidP="004E4735">
      <w:pPr>
        <w:rPr>
          <w:rFonts w:ascii="Times New Roman" w:hAnsi="Times New Roman" w:cs="Times New Roman"/>
          <w:b/>
          <w:sz w:val="24"/>
          <w:szCs w:val="24"/>
        </w:rPr>
      </w:pPr>
    </w:p>
    <w:p w:rsidR="0062653A" w:rsidRDefault="0062653A" w:rsidP="004E4735">
      <w:pPr>
        <w:rPr>
          <w:rFonts w:ascii="Times New Roman" w:hAnsi="Times New Roman" w:cs="Times New Roman"/>
          <w:b/>
          <w:sz w:val="24"/>
          <w:szCs w:val="24"/>
        </w:rPr>
      </w:pPr>
    </w:p>
    <w:p w:rsidR="0062653A" w:rsidRDefault="0062653A" w:rsidP="004E4735">
      <w:pPr>
        <w:rPr>
          <w:rFonts w:ascii="Times New Roman" w:hAnsi="Times New Roman" w:cs="Times New Roman"/>
          <w:b/>
          <w:sz w:val="24"/>
          <w:szCs w:val="24"/>
        </w:rPr>
      </w:pPr>
    </w:p>
    <w:p w:rsidR="0062653A" w:rsidRDefault="0062653A" w:rsidP="004E4735">
      <w:pPr>
        <w:rPr>
          <w:rFonts w:ascii="Times New Roman" w:hAnsi="Times New Roman" w:cs="Times New Roman"/>
          <w:b/>
          <w:sz w:val="24"/>
          <w:szCs w:val="24"/>
        </w:rPr>
      </w:pPr>
    </w:p>
    <w:p w:rsidR="0062653A" w:rsidRDefault="0062653A" w:rsidP="004E4735">
      <w:pPr>
        <w:rPr>
          <w:rFonts w:ascii="Times New Roman" w:hAnsi="Times New Roman" w:cs="Times New Roman"/>
          <w:b/>
          <w:sz w:val="24"/>
          <w:szCs w:val="24"/>
        </w:rPr>
      </w:pPr>
    </w:p>
    <w:p w:rsidR="009B54FE" w:rsidRDefault="009B54FE" w:rsidP="004E4735">
      <w:pPr>
        <w:rPr>
          <w:rFonts w:ascii="Times New Roman" w:hAnsi="Times New Roman" w:cs="Times New Roman"/>
          <w:b/>
          <w:sz w:val="24"/>
          <w:szCs w:val="24"/>
        </w:rPr>
      </w:pPr>
      <w:r>
        <w:rPr>
          <w:rFonts w:ascii="Times New Roman" w:hAnsi="Times New Roman" w:cs="Times New Roman"/>
          <w:b/>
          <w:sz w:val="24"/>
          <w:szCs w:val="24"/>
        </w:rPr>
        <w:lastRenderedPageBreak/>
        <w:t>Question 2 (4 marks)</w:t>
      </w:r>
    </w:p>
    <w:p w:rsidR="009B54FE" w:rsidRDefault="009B54FE" w:rsidP="009B54FE">
      <w:pPr>
        <w:rPr>
          <w:rFonts w:ascii="Times New Roman" w:hAnsi="Times New Roman" w:cs="Times New Roman"/>
          <w:sz w:val="24"/>
          <w:szCs w:val="24"/>
        </w:rPr>
      </w:pPr>
      <w:r w:rsidRPr="00D57310">
        <w:rPr>
          <w:rFonts w:ascii="Times New Roman" w:hAnsi="Times New Roman" w:cs="Times New Roman"/>
          <w:b/>
          <w:sz w:val="24"/>
          <w:szCs w:val="24"/>
        </w:rPr>
        <w:t>a. Define</w:t>
      </w:r>
      <w:r w:rsidRPr="00D57310">
        <w:rPr>
          <w:rFonts w:ascii="Times New Roman" w:hAnsi="Times New Roman" w:cs="Times New Roman"/>
          <w:sz w:val="24"/>
          <w:szCs w:val="24"/>
        </w:rPr>
        <w:t xml:space="preserve"> monetary policy</w:t>
      </w:r>
      <w:r>
        <w:rPr>
          <w:rFonts w:ascii="Times New Roman" w:hAnsi="Times New Roman" w:cs="Times New Roman"/>
          <w:sz w:val="24"/>
          <w:szCs w:val="24"/>
        </w:rPr>
        <w:t>.</w:t>
      </w:r>
    </w:p>
    <w:p w:rsidR="0062653A" w:rsidRDefault="0062653A" w:rsidP="0062653A">
      <w:pPr>
        <w:jc w:val="right"/>
        <w:rPr>
          <w:rFonts w:ascii="Times New Roman" w:hAnsi="Times New Roman" w:cs="Times New Roman"/>
          <w:sz w:val="24"/>
          <w:szCs w:val="24"/>
        </w:rPr>
      </w:pPr>
      <w:r>
        <w:rPr>
          <w:rFonts w:ascii="Times New Roman" w:hAnsi="Times New Roman" w:cs="Times New Roman"/>
          <w:sz w:val="24"/>
          <w:szCs w:val="24"/>
        </w:rPr>
        <w:t>2 marks</w:t>
      </w:r>
    </w:p>
    <w:p w:rsidR="009B54FE" w:rsidRDefault="009B54FE" w:rsidP="009B54FE">
      <w:pPr>
        <w:rPr>
          <w:rFonts w:ascii="Times New Roman" w:hAnsi="Times New Roman" w:cs="Times New Roman"/>
          <w:sz w:val="24"/>
          <w:szCs w:val="24"/>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016"/>
      </w:tblGrid>
      <w:tr w:rsidR="009B54FE" w:rsidTr="00E15C07">
        <w:tc>
          <w:tcPr>
            <w:tcW w:w="9016" w:type="dxa"/>
          </w:tcPr>
          <w:p w:rsidR="009B54FE" w:rsidRDefault="009B54FE" w:rsidP="009B54FE">
            <w:pPr>
              <w:spacing w:line="360" w:lineRule="auto"/>
            </w:pPr>
          </w:p>
        </w:tc>
      </w:tr>
      <w:tr w:rsidR="009B54FE" w:rsidTr="00E15C07">
        <w:tc>
          <w:tcPr>
            <w:tcW w:w="9016" w:type="dxa"/>
          </w:tcPr>
          <w:p w:rsidR="009B54FE" w:rsidRDefault="009B54FE" w:rsidP="009B54FE">
            <w:pPr>
              <w:spacing w:line="360" w:lineRule="auto"/>
            </w:pPr>
          </w:p>
        </w:tc>
      </w:tr>
      <w:tr w:rsidR="009B54FE" w:rsidTr="00E15C07">
        <w:tc>
          <w:tcPr>
            <w:tcW w:w="9016" w:type="dxa"/>
          </w:tcPr>
          <w:p w:rsidR="009B54FE" w:rsidRDefault="009B54FE" w:rsidP="009B54FE">
            <w:pPr>
              <w:spacing w:line="360" w:lineRule="auto"/>
            </w:pPr>
          </w:p>
        </w:tc>
      </w:tr>
      <w:tr w:rsidR="009B54FE" w:rsidTr="00E15C07">
        <w:tc>
          <w:tcPr>
            <w:tcW w:w="9016" w:type="dxa"/>
          </w:tcPr>
          <w:p w:rsidR="009B54FE" w:rsidRDefault="009B54FE" w:rsidP="009B54FE">
            <w:pPr>
              <w:spacing w:line="360" w:lineRule="auto"/>
            </w:pPr>
          </w:p>
        </w:tc>
      </w:tr>
      <w:tr w:rsidR="009B54FE" w:rsidTr="00E15C07">
        <w:tc>
          <w:tcPr>
            <w:tcW w:w="9016" w:type="dxa"/>
          </w:tcPr>
          <w:p w:rsidR="009B54FE" w:rsidRDefault="009B54FE" w:rsidP="009B54FE">
            <w:pPr>
              <w:spacing w:line="360" w:lineRule="auto"/>
            </w:pPr>
          </w:p>
        </w:tc>
      </w:tr>
    </w:tbl>
    <w:p w:rsidR="0062653A" w:rsidRDefault="0062653A" w:rsidP="009B54FE">
      <w:pPr>
        <w:rPr>
          <w:rFonts w:ascii="Times New Roman" w:hAnsi="Times New Roman" w:cs="Times New Roman"/>
          <w:b/>
          <w:sz w:val="24"/>
          <w:szCs w:val="24"/>
        </w:rPr>
      </w:pPr>
    </w:p>
    <w:p w:rsidR="009B54FE" w:rsidRPr="0010411E" w:rsidRDefault="009B54FE" w:rsidP="009B54FE">
      <w:pPr>
        <w:rPr>
          <w:rFonts w:ascii="Times New Roman" w:hAnsi="Times New Roman" w:cs="Times New Roman"/>
          <w:sz w:val="24"/>
          <w:szCs w:val="24"/>
        </w:rPr>
      </w:pPr>
      <w:r w:rsidRPr="00D57310">
        <w:rPr>
          <w:rFonts w:ascii="Times New Roman" w:hAnsi="Times New Roman" w:cs="Times New Roman"/>
          <w:b/>
          <w:sz w:val="24"/>
          <w:szCs w:val="24"/>
        </w:rPr>
        <w:t>b.</w:t>
      </w:r>
      <w:r>
        <w:rPr>
          <w:rFonts w:ascii="Times New Roman" w:hAnsi="Times New Roman" w:cs="Times New Roman"/>
          <w:sz w:val="24"/>
          <w:szCs w:val="24"/>
        </w:rPr>
        <w:t xml:space="preserve"> </w:t>
      </w:r>
      <w:r>
        <w:rPr>
          <w:rFonts w:ascii="Times New Roman" w:hAnsi="Times New Roman" w:cs="Times New Roman"/>
          <w:b/>
          <w:sz w:val="24"/>
          <w:szCs w:val="24"/>
        </w:rPr>
        <w:t>Outline</w:t>
      </w:r>
      <w:r>
        <w:rPr>
          <w:rFonts w:ascii="Times New Roman" w:hAnsi="Times New Roman" w:cs="Times New Roman"/>
          <w:sz w:val="24"/>
          <w:szCs w:val="24"/>
        </w:rPr>
        <w:t xml:space="preserve"> the role of the RBA with respect to monetary policy as outlined in its charter.</w:t>
      </w:r>
    </w:p>
    <w:p w:rsidR="0062653A" w:rsidRDefault="0062653A" w:rsidP="0062653A">
      <w:pPr>
        <w:jc w:val="right"/>
        <w:rPr>
          <w:rFonts w:ascii="Times New Roman" w:hAnsi="Times New Roman" w:cs="Times New Roman"/>
          <w:sz w:val="24"/>
          <w:szCs w:val="24"/>
        </w:rPr>
      </w:pPr>
      <w:r>
        <w:rPr>
          <w:rFonts w:ascii="Times New Roman" w:hAnsi="Times New Roman" w:cs="Times New Roman"/>
          <w:sz w:val="24"/>
          <w:szCs w:val="24"/>
        </w:rPr>
        <w:t>2 marks</w:t>
      </w:r>
    </w:p>
    <w:p w:rsidR="009B54FE" w:rsidRDefault="009B54FE" w:rsidP="009B54FE">
      <w:pPr>
        <w:rPr>
          <w:rFonts w:ascii="Times New Roman" w:hAnsi="Times New Roman" w:cs="Times New Roman"/>
          <w:sz w:val="24"/>
          <w:szCs w:val="24"/>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016"/>
      </w:tblGrid>
      <w:tr w:rsidR="009B54FE" w:rsidTr="00E15C07">
        <w:tc>
          <w:tcPr>
            <w:tcW w:w="9016" w:type="dxa"/>
          </w:tcPr>
          <w:p w:rsidR="009B54FE" w:rsidRDefault="009B54FE" w:rsidP="009B54FE">
            <w:pPr>
              <w:spacing w:line="360" w:lineRule="auto"/>
            </w:pPr>
          </w:p>
        </w:tc>
      </w:tr>
      <w:tr w:rsidR="009B54FE" w:rsidTr="00E15C07">
        <w:tc>
          <w:tcPr>
            <w:tcW w:w="9016" w:type="dxa"/>
          </w:tcPr>
          <w:p w:rsidR="009B54FE" w:rsidRDefault="009B54FE" w:rsidP="009B54FE">
            <w:pPr>
              <w:spacing w:line="360" w:lineRule="auto"/>
            </w:pPr>
          </w:p>
        </w:tc>
      </w:tr>
      <w:tr w:rsidR="009B54FE" w:rsidTr="00E15C07">
        <w:tc>
          <w:tcPr>
            <w:tcW w:w="9016" w:type="dxa"/>
          </w:tcPr>
          <w:p w:rsidR="009B54FE" w:rsidRDefault="009B54FE" w:rsidP="009B54FE">
            <w:pPr>
              <w:spacing w:line="360" w:lineRule="auto"/>
            </w:pPr>
          </w:p>
        </w:tc>
      </w:tr>
      <w:tr w:rsidR="009B54FE" w:rsidTr="00E15C07">
        <w:tc>
          <w:tcPr>
            <w:tcW w:w="9016" w:type="dxa"/>
          </w:tcPr>
          <w:p w:rsidR="009B54FE" w:rsidRDefault="009B54FE" w:rsidP="009B54FE">
            <w:pPr>
              <w:spacing w:line="360" w:lineRule="auto"/>
            </w:pPr>
          </w:p>
        </w:tc>
      </w:tr>
      <w:tr w:rsidR="009B54FE" w:rsidTr="00E15C07">
        <w:tc>
          <w:tcPr>
            <w:tcW w:w="9016" w:type="dxa"/>
          </w:tcPr>
          <w:p w:rsidR="009B54FE" w:rsidRDefault="009B54FE" w:rsidP="009B54FE">
            <w:pPr>
              <w:spacing w:line="360" w:lineRule="auto"/>
            </w:pPr>
          </w:p>
        </w:tc>
      </w:tr>
      <w:tr w:rsidR="009B54FE" w:rsidTr="00E15C07">
        <w:tc>
          <w:tcPr>
            <w:tcW w:w="9016" w:type="dxa"/>
          </w:tcPr>
          <w:p w:rsidR="009B54FE" w:rsidRDefault="009B54FE" w:rsidP="009B54FE">
            <w:pPr>
              <w:spacing w:line="360" w:lineRule="auto"/>
            </w:pPr>
          </w:p>
        </w:tc>
      </w:tr>
      <w:tr w:rsidR="009B54FE" w:rsidTr="00E15C07">
        <w:tc>
          <w:tcPr>
            <w:tcW w:w="9016" w:type="dxa"/>
          </w:tcPr>
          <w:p w:rsidR="009B54FE" w:rsidRDefault="009B54FE" w:rsidP="009B54FE">
            <w:pPr>
              <w:spacing w:line="360" w:lineRule="auto"/>
            </w:pPr>
          </w:p>
        </w:tc>
      </w:tr>
      <w:tr w:rsidR="009B54FE" w:rsidTr="00E15C07">
        <w:tc>
          <w:tcPr>
            <w:tcW w:w="9016" w:type="dxa"/>
          </w:tcPr>
          <w:p w:rsidR="009B54FE" w:rsidRDefault="009B54FE" w:rsidP="009B54FE">
            <w:pPr>
              <w:spacing w:line="360" w:lineRule="auto"/>
            </w:pPr>
          </w:p>
        </w:tc>
      </w:tr>
    </w:tbl>
    <w:p w:rsidR="009B54FE" w:rsidRDefault="009B54FE" w:rsidP="004E4735">
      <w:pPr>
        <w:rPr>
          <w:rFonts w:ascii="Times New Roman" w:hAnsi="Times New Roman" w:cs="Times New Roman"/>
          <w:b/>
          <w:sz w:val="24"/>
          <w:szCs w:val="24"/>
        </w:rPr>
      </w:pPr>
    </w:p>
    <w:p w:rsidR="009B54FE" w:rsidRDefault="009B54FE" w:rsidP="004E4735">
      <w:pPr>
        <w:rPr>
          <w:rFonts w:ascii="Times New Roman" w:hAnsi="Times New Roman" w:cs="Times New Roman"/>
          <w:b/>
          <w:sz w:val="24"/>
          <w:szCs w:val="24"/>
        </w:rPr>
      </w:pPr>
    </w:p>
    <w:p w:rsidR="009B54FE" w:rsidRDefault="009B54FE" w:rsidP="004E4735">
      <w:pPr>
        <w:rPr>
          <w:rFonts w:ascii="Times New Roman" w:hAnsi="Times New Roman" w:cs="Times New Roman"/>
          <w:b/>
          <w:sz w:val="24"/>
          <w:szCs w:val="24"/>
        </w:rPr>
      </w:pPr>
    </w:p>
    <w:p w:rsidR="0062653A" w:rsidRDefault="0062653A" w:rsidP="004E4735">
      <w:pPr>
        <w:rPr>
          <w:rFonts w:ascii="Times New Roman" w:hAnsi="Times New Roman" w:cs="Times New Roman"/>
          <w:b/>
          <w:sz w:val="24"/>
          <w:szCs w:val="24"/>
        </w:rPr>
      </w:pPr>
    </w:p>
    <w:p w:rsidR="0062653A" w:rsidRDefault="0062653A" w:rsidP="004E4735">
      <w:pPr>
        <w:rPr>
          <w:rFonts w:ascii="Times New Roman" w:hAnsi="Times New Roman" w:cs="Times New Roman"/>
          <w:b/>
          <w:sz w:val="24"/>
          <w:szCs w:val="24"/>
        </w:rPr>
      </w:pPr>
    </w:p>
    <w:p w:rsidR="0062653A" w:rsidRDefault="0062653A" w:rsidP="004E4735">
      <w:pPr>
        <w:rPr>
          <w:rFonts w:ascii="Times New Roman" w:hAnsi="Times New Roman" w:cs="Times New Roman"/>
          <w:b/>
          <w:sz w:val="24"/>
          <w:szCs w:val="24"/>
        </w:rPr>
      </w:pPr>
    </w:p>
    <w:p w:rsidR="0062653A" w:rsidRDefault="0062653A" w:rsidP="004E4735">
      <w:pPr>
        <w:rPr>
          <w:rFonts w:ascii="Times New Roman" w:hAnsi="Times New Roman" w:cs="Times New Roman"/>
          <w:b/>
          <w:sz w:val="24"/>
          <w:szCs w:val="24"/>
        </w:rPr>
      </w:pPr>
    </w:p>
    <w:p w:rsidR="0062653A" w:rsidRDefault="0062653A" w:rsidP="004E4735">
      <w:pPr>
        <w:rPr>
          <w:rFonts w:ascii="Times New Roman" w:hAnsi="Times New Roman" w:cs="Times New Roman"/>
          <w:b/>
          <w:sz w:val="24"/>
          <w:szCs w:val="24"/>
        </w:rPr>
      </w:pPr>
    </w:p>
    <w:p w:rsidR="0062653A" w:rsidRDefault="0062653A" w:rsidP="004E4735">
      <w:pPr>
        <w:rPr>
          <w:rFonts w:ascii="Times New Roman" w:hAnsi="Times New Roman" w:cs="Times New Roman"/>
          <w:b/>
          <w:sz w:val="24"/>
          <w:szCs w:val="24"/>
        </w:rPr>
      </w:pPr>
    </w:p>
    <w:p w:rsidR="0062653A" w:rsidRDefault="0062653A" w:rsidP="004E4735">
      <w:pPr>
        <w:rPr>
          <w:rFonts w:ascii="Times New Roman" w:hAnsi="Times New Roman" w:cs="Times New Roman"/>
          <w:b/>
          <w:sz w:val="24"/>
          <w:szCs w:val="24"/>
        </w:rPr>
      </w:pPr>
    </w:p>
    <w:p w:rsidR="0062653A" w:rsidRDefault="0062653A" w:rsidP="004E4735">
      <w:pPr>
        <w:rPr>
          <w:rFonts w:ascii="Times New Roman" w:hAnsi="Times New Roman" w:cs="Times New Roman"/>
          <w:b/>
          <w:sz w:val="24"/>
          <w:szCs w:val="24"/>
        </w:rPr>
      </w:pPr>
    </w:p>
    <w:p w:rsidR="009B54FE" w:rsidRDefault="009B54FE" w:rsidP="004E4735">
      <w:pPr>
        <w:rPr>
          <w:rFonts w:ascii="Times New Roman" w:hAnsi="Times New Roman" w:cs="Times New Roman"/>
          <w:b/>
          <w:sz w:val="24"/>
          <w:szCs w:val="24"/>
        </w:rPr>
      </w:pPr>
      <w:r>
        <w:rPr>
          <w:rFonts w:ascii="Times New Roman" w:hAnsi="Times New Roman" w:cs="Times New Roman"/>
          <w:b/>
          <w:sz w:val="24"/>
          <w:szCs w:val="24"/>
        </w:rPr>
        <w:lastRenderedPageBreak/>
        <w:t>Question 3</w:t>
      </w:r>
      <w:r w:rsidR="0062653A">
        <w:rPr>
          <w:rFonts w:ascii="Times New Roman" w:hAnsi="Times New Roman" w:cs="Times New Roman"/>
          <w:b/>
          <w:sz w:val="24"/>
          <w:szCs w:val="24"/>
        </w:rPr>
        <w:t xml:space="preserve"> (11 marks)</w:t>
      </w:r>
    </w:p>
    <w:p w:rsidR="009B54FE" w:rsidRDefault="009B54FE" w:rsidP="009B54FE">
      <w:pPr>
        <w:jc w:val="center"/>
        <w:rPr>
          <w:rFonts w:ascii="Times New Roman" w:hAnsi="Times New Roman" w:cs="Times New Roman"/>
          <w:b/>
          <w:sz w:val="24"/>
          <w:szCs w:val="24"/>
        </w:rPr>
      </w:pPr>
      <w:r>
        <w:rPr>
          <w:noProof/>
          <w:lang w:eastAsia="en-AU"/>
        </w:rPr>
        <w:drawing>
          <wp:inline distT="0" distB="0" distL="0" distR="0" wp14:anchorId="726F459E" wp14:editId="31CEAA85">
            <wp:extent cx="3807460" cy="3080643"/>
            <wp:effectExtent l="0" t="0" r="254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11853" cy="3084198"/>
                    </a:xfrm>
                    <a:prstGeom prst="rect">
                      <a:avLst/>
                    </a:prstGeom>
                  </pic:spPr>
                </pic:pic>
              </a:graphicData>
            </a:graphic>
          </wp:inline>
        </w:drawing>
      </w:r>
    </w:p>
    <w:tbl>
      <w:tblPr>
        <w:tblStyle w:val="TableGrid"/>
        <w:tblW w:w="0" w:type="auto"/>
        <w:tblLook w:val="04A0" w:firstRow="1" w:lastRow="0" w:firstColumn="1" w:lastColumn="0" w:noHBand="0" w:noVBand="1"/>
      </w:tblPr>
      <w:tblGrid>
        <w:gridCol w:w="9016"/>
      </w:tblGrid>
      <w:tr w:rsidR="009B54FE" w:rsidTr="00E15C07">
        <w:tc>
          <w:tcPr>
            <w:tcW w:w="9016" w:type="dxa"/>
          </w:tcPr>
          <w:p w:rsidR="009B54FE" w:rsidRPr="00FC36B8" w:rsidRDefault="009B54FE" w:rsidP="00E15C07">
            <w:pPr>
              <w:pStyle w:val="NormalWeb"/>
              <w:rPr>
                <w:i/>
                <w:color w:val="000000"/>
                <w:sz w:val="23"/>
                <w:szCs w:val="23"/>
                <w:shd w:val="clear" w:color="auto" w:fill="FFFFFF"/>
              </w:rPr>
            </w:pPr>
            <w:r w:rsidRPr="00FC36B8">
              <w:rPr>
                <w:i/>
                <w:color w:val="000000"/>
                <w:sz w:val="23"/>
                <w:szCs w:val="23"/>
                <w:shd w:val="clear" w:color="auto" w:fill="FFFFFF"/>
              </w:rPr>
              <w:t>At its meeting today, the Board decided to lower the cash rate by 25 basis points to 1.00 per cent. This follows a similar reduction at the Board's June meeting. This easing of monetary policy will support employment growth and provide greater confidence that inflation will be consistent with the medium-term target.</w:t>
            </w:r>
          </w:p>
          <w:p w:rsidR="009B54FE" w:rsidRPr="00C34319" w:rsidRDefault="009B54FE" w:rsidP="00E15C07">
            <w:pPr>
              <w:pStyle w:val="NormalWeb"/>
              <w:jc w:val="right"/>
              <w:rPr>
                <w:i/>
              </w:rPr>
            </w:pPr>
            <w:r w:rsidRPr="00C34319">
              <w:rPr>
                <w:b/>
                <w:i/>
              </w:rPr>
              <w:t>Source:</w:t>
            </w:r>
            <w:r>
              <w:rPr>
                <w:i/>
              </w:rPr>
              <w:t xml:space="preserve"> Philip Lowe, RBA governor, July monetary policy meeting</w:t>
            </w:r>
          </w:p>
        </w:tc>
      </w:tr>
    </w:tbl>
    <w:p w:rsidR="009B54FE" w:rsidRDefault="009B54FE" w:rsidP="009B54FE">
      <w:pPr>
        <w:rPr>
          <w:rFonts w:ascii="Times New Roman" w:hAnsi="Times New Roman" w:cs="Times New Roman"/>
          <w:b/>
          <w:sz w:val="24"/>
          <w:szCs w:val="24"/>
        </w:rPr>
      </w:pPr>
    </w:p>
    <w:p w:rsidR="009B54FE" w:rsidRDefault="009B54FE" w:rsidP="009B54FE">
      <w:pPr>
        <w:rPr>
          <w:rFonts w:ascii="Times New Roman" w:hAnsi="Times New Roman" w:cs="Times New Roman"/>
          <w:sz w:val="24"/>
          <w:szCs w:val="24"/>
        </w:rPr>
      </w:pPr>
      <w:r>
        <w:rPr>
          <w:rFonts w:ascii="Times New Roman" w:hAnsi="Times New Roman" w:cs="Times New Roman"/>
          <w:b/>
          <w:sz w:val="24"/>
          <w:szCs w:val="24"/>
        </w:rPr>
        <w:t xml:space="preserve">a. </w:t>
      </w:r>
      <w:r>
        <w:rPr>
          <w:rFonts w:ascii="Times New Roman" w:hAnsi="Times New Roman" w:cs="Times New Roman"/>
          <w:sz w:val="24"/>
          <w:szCs w:val="24"/>
        </w:rPr>
        <w:t xml:space="preserve">Using the chart above, </w:t>
      </w:r>
      <w:r>
        <w:rPr>
          <w:rFonts w:ascii="Times New Roman" w:hAnsi="Times New Roman" w:cs="Times New Roman"/>
          <w:b/>
          <w:sz w:val="24"/>
          <w:szCs w:val="24"/>
        </w:rPr>
        <w:t>describe</w:t>
      </w:r>
      <w:r>
        <w:rPr>
          <w:rFonts w:ascii="Times New Roman" w:hAnsi="Times New Roman" w:cs="Times New Roman"/>
          <w:sz w:val="24"/>
          <w:szCs w:val="24"/>
        </w:rPr>
        <w:t xml:space="preserve"> the change in monetary policy stance since January 2017.</w:t>
      </w:r>
    </w:p>
    <w:p w:rsidR="009B54FE" w:rsidRDefault="009B54FE" w:rsidP="009B54FE">
      <w:pPr>
        <w:rPr>
          <w:rFonts w:ascii="Times New Roman" w:hAnsi="Times New Roman" w:cs="Times New Roman"/>
          <w:sz w:val="24"/>
          <w:szCs w:val="24"/>
        </w:rPr>
      </w:pPr>
    </w:p>
    <w:p w:rsidR="0062653A" w:rsidRDefault="0062653A" w:rsidP="0062653A">
      <w:pPr>
        <w:jc w:val="right"/>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marks</w:t>
      </w:r>
    </w:p>
    <w:p w:rsidR="0062653A" w:rsidRDefault="0062653A" w:rsidP="009B54FE">
      <w:pPr>
        <w:rPr>
          <w:rFonts w:ascii="Times New Roman" w:hAnsi="Times New Roman" w:cs="Times New Roman"/>
          <w:sz w:val="24"/>
          <w:szCs w:val="24"/>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016"/>
      </w:tblGrid>
      <w:tr w:rsidR="009B54FE" w:rsidTr="00E15C07">
        <w:tc>
          <w:tcPr>
            <w:tcW w:w="9016" w:type="dxa"/>
          </w:tcPr>
          <w:p w:rsidR="009B54FE" w:rsidRDefault="009B54FE" w:rsidP="009B54FE">
            <w:pPr>
              <w:spacing w:line="360" w:lineRule="auto"/>
            </w:pPr>
          </w:p>
        </w:tc>
      </w:tr>
      <w:tr w:rsidR="009B54FE" w:rsidTr="00E15C07">
        <w:tc>
          <w:tcPr>
            <w:tcW w:w="9016" w:type="dxa"/>
          </w:tcPr>
          <w:p w:rsidR="009B54FE" w:rsidRDefault="009B54FE" w:rsidP="009B54FE">
            <w:pPr>
              <w:spacing w:line="360" w:lineRule="auto"/>
            </w:pPr>
          </w:p>
        </w:tc>
      </w:tr>
      <w:tr w:rsidR="009B54FE" w:rsidTr="00E15C07">
        <w:tc>
          <w:tcPr>
            <w:tcW w:w="9016" w:type="dxa"/>
          </w:tcPr>
          <w:p w:rsidR="009B54FE" w:rsidRDefault="009B54FE" w:rsidP="009B54FE">
            <w:pPr>
              <w:spacing w:line="360" w:lineRule="auto"/>
            </w:pPr>
          </w:p>
        </w:tc>
      </w:tr>
      <w:tr w:rsidR="009B54FE" w:rsidTr="00E15C07">
        <w:tc>
          <w:tcPr>
            <w:tcW w:w="9016" w:type="dxa"/>
          </w:tcPr>
          <w:p w:rsidR="009B54FE" w:rsidRDefault="009B54FE" w:rsidP="009B54FE">
            <w:pPr>
              <w:spacing w:line="360" w:lineRule="auto"/>
            </w:pPr>
          </w:p>
        </w:tc>
      </w:tr>
      <w:tr w:rsidR="009B54FE" w:rsidTr="00E15C07">
        <w:tc>
          <w:tcPr>
            <w:tcW w:w="9016" w:type="dxa"/>
          </w:tcPr>
          <w:p w:rsidR="009B54FE" w:rsidRDefault="009B54FE" w:rsidP="009B54FE">
            <w:pPr>
              <w:spacing w:line="360" w:lineRule="auto"/>
            </w:pPr>
          </w:p>
        </w:tc>
      </w:tr>
      <w:tr w:rsidR="009B54FE" w:rsidTr="00E15C07">
        <w:tc>
          <w:tcPr>
            <w:tcW w:w="9016" w:type="dxa"/>
          </w:tcPr>
          <w:p w:rsidR="009B54FE" w:rsidRDefault="009B54FE" w:rsidP="009B54FE">
            <w:pPr>
              <w:spacing w:line="360" w:lineRule="auto"/>
            </w:pPr>
          </w:p>
        </w:tc>
      </w:tr>
      <w:tr w:rsidR="009B54FE" w:rsidTr="00E15C07">
        <w:tc>
          <w:tcPr>
            <w:tcW w:w="9016" w:type="dxa"/>
          </w:tcPr>
          <w:p w:rsidR="009B54FE" w:rsidRDefault="009B54FE" w:rsidP="009B54FE">
            <w:pPr>
              <w:spacing w:line="360" w:lineRule="auto"/>
            </w:pPr>
          </w:p>
        </w:tc>
      </w:tr>
      <w:tr w:rsidR="009B54FE" w:rsidTr="00E15C07">
        <w:tc>
          <w:tcPr>
            <w:tcW w:w="9016" w:type="dxa"/>
          </w:tcPr>
          <w:p w:rsidR="009B54FE" w:rsidRDefault="009B54FE" w:rsidP="009B54FE">
            <w:pPr>
              <w:spacing w:line="360" w:lineRule="auto"/>
            </w:pPr>
          </w:p>
        </w:tc>
      </w:tr>
      <w:tr w:rsidR="009B54FE" w:rsidTr="00E15C07">
        <w:tc>
          <w:tcPr>
            <w:tcW w:w="9016" w:type="dxa"/>
          </w:tcPr>
          <w:p w:rsidR="009B54FE" w:rsidRDefault="009B54FE" w:rsidP="009B54FE">
            <w:pPr>
              <w:spacing w:line="360" w:lineRule="auto"/>
            </w:pPr>
          </w:p>
        </w:tc>
      </w:tr>
      <w:tr w:rsidR="009B54FE" w:rsidTr="00E15C07">
        <w:tc>
          <w:tcPr>
            <w:tcW w:w="9016" w:type="dxa"/>
          </w:tcPr>
          <w:p w:rsidR="009B54FE" w:rsidRDefault="009B54FE" w:rsidP="009B54FE">
            <w:pPr>
              <w:spacing w:line="360" w:lineRule="auto"/>
            </w:pPr>
          </w:p>
        </w:tc>
      </w:tr>
    </w:tbl>
    <w:p w:rsidR="009B54FE" w:rsidRDefault="009B54FE" w:rsidP="004E4735">
      <w:pPr>
        <w:rPr>
          <w:rFonts w:ascii="Times New Roman" w:hAnsi="Times New Roman" w:cs="Times New Roman"/>
          <w:b/>
          <w:sz w:val="24"/>
          <w:szCs w:val="24"/>
        </w:rPr>
      </w:pPr>
    </w:p>
    <w:p w:rsidR="0062653A" w:rsidRPr="00FC36B8" w:rsidRDefault="0062653A" w:rsidP="0062653A">
      <w:pPr>
        <w:rPr>
          <w:rFonts w:ascii="Times New Roman" w:hAnsi="Times New Roman" w:cs="Times New Roman"/>
          <w:sz w:val="24"/>
          <w:szCs w:val="24"/>
        </w:rPr>
      </w:pPr>
      <w:r>
        <w:rPr>
          <w:rFonts w:ascii="Times New Roman" w:hAnsi="Times New Roman" w:cs="Times New Roman"/>
          <w:b/>
          <w:sz w:val="24"/>
          <w:szCs w:val="24"/>
        </w:rPr>
        <w:lastRenderedPageBreak/>
        <w:t xml:space="preserve">b. </w:t>
      </w:r>
      <w:r>
        <w:rPr>
          <w:rFonts w:ascii="Times New Roman" w:hAnsi="Times New Roman" w:cs="Times New Roman"/>
          <w:b/>
          <w:sz w:val="24"/>
          <w:szCs w:val="24"/>
        </w:rPr>
        <w:t>Explain</w:t>
      </w:r>
      <w:r>
        <w:rPr>
          <w:rFonts w:ascii="Times New Roman" w:hAnsi="Times New Roman" w:cs="Times New Roman"/>
          <w:sz w:val="24"/>
          <w:szCs w:val="24"/>
        </w:rPr>
        <w:t xml:space="preserve"> the focus of monetary policy setting over the past two years as a result of changes in unemployment, GDP growth and inflation.</w:t>
      </w:r>
    </w:p>
    <w:p w:rsidR="0062653A" w:rsidRDefault="0062653A" w:rsidP="0062653A">
      <w:pPr>
        <w:jc w:val="right"/>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 marks</w:t>
      </w:r>
    </w:p>
    <w:p w:rsidR="0062653A" w:rsidRDefault="0062653A" w:rsidP="0062653A">
      <w:pPr>
        <w:rPr>
          <w:rFonts w:ascii="Times New Roman" w:hAnsi="Times New Roman" w:cs="Times New Roman"/>
          <w:sz w:val="24"/>
          <w:szCs w:val="24"/>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016"/>
      </w:tblGrid>
      <w:tr w:rsidR="0062653A" w:rsidTr="00E15C07">
        <w:tc>
          <w:tcPr>
            <w:tcW w:w="9016" w:type="dxa"/>
          </w:tcPr>
          <w:p w:rsidR="0062653A" w:rsidRDefault="0062653A" w:rsidP="0062653A">
            <w:pPr>
              <w:spacing w:line="360" w:lineRule="auto"/>
            </w:pPr>
          </w:p>
        </w:tc>
      </w:tr>
      <w:tr w:rsidR="0062653A" w:rsidTr="00E15C07">
        <w:tc>
          <w:tcPr>
            <w:tcW w:w="9016" w:type="dxa"/>
          </w:tcPr>
          <w:p w:rsidR="0062653A" w:rsidRDefault="0062653A" w:rsidP="0062653A">
            <w:pPr>
              <w:spacing w:line="360" w:lineRule="auto"/>
            </w:pPr>
          </w:p>
        </w:tc>
      </w:tr>
      <w:tr w:rsidR="0062653A" w:rsidTr="00E15C07">
        <w:tc>
          <w:tcPr>
            <w:tcW w:w="9016" w:type="dxa"/>
          </w:tcPr>
          <w:p w:rsidR="0062653A" w:rsidRDefault="0062653A" w:rsidP="0062653A">
            <w:pPr>
              <w:spacing w:line="360" w:lineRule="auto"/>
            </w:pPr>
          </w:p>
        </w:tc>
      </w:tr>
      <w:tr w:rsidR="0062653A" w:rsidTr="00E15C07">
        <w:tc>
          <w:tcPr>
            <w:tcW w:w="9016" w:type="dxa"/>
          </w:tcPr>
          <w:p w:rsidR="0062653A" w:rsidRDefault="0062653A" w:rsidP="0062653A">
            <w:pPr>
              <w:spacing w:line="360" w:lineRule="auto"/>
            </w:pPr>
          </w:p>
        </w:tc>
      </w:tr>
      <w:tr w:rsidR="0062653A" w:rsidTr="00E15C07">
        <w:tc>
          <w:tcPr>
            <w:tcW w:w="9016" w:type="dxa"/>
          </w:tcPr>
          <w:p w:rsidR="0062653A" w:rsidRDefault="0062653A" w:rsidP="0062653A">
            <w:pPr>
              <w:spacing w:line="360" w:lineRule="auto"/>
            </w:pPr>
          </w:p>
        </w:tc>
      </w:tr>
      <w:tr w:rsidR="0062653A" w:rsidTr="00E15C07">
        <w:tc>
          <w:tcPr>
            <w:tcW w:w="9016" w:type="dxa"/>
          </w:tcPr>
          <w:p w:rsidR="0062653A" w:rsidRDefault="0062653A" w:rsidP="0062653A">
            <w:pPr>
              <w:spacing w:line="360" w:lineRule="auto"/>
            </w:pPr>
          </w:p>
        </w:tc>
      </w:tr>
      <w:tr w:rsidR="0062653A" w:rsidTr="00E15C07">
        <w:tc>
          <w:tcPr>
            <w:tcW w:w="9016" w:type="dxa"/>
          </w:tcPr>
          <w:p w:rsidR="0062653A" w:rsidRDefault="0062653A" w:rsidP="0062653A">
            <w:pPr>
              <w:spacing w:line="360" w:lineRule="auto"/>
            </w:pPr>
          </w:p>
        </w:tc>
      </w:tr>
      <w:tr w:rsidR="0062653A" w:rsidTr="00E15C07">
        <w:tc>
          <w:tcPr>
            <w:tcW w:w="9016" w:type="dxa"/>
          </w:tcPr>
          <w:p w:rsidR="0062653A" w:rsidRDefault="0062653A" w:rsidP="0062653A">
            <w:pPr>
              <w:spacing w:line="360" w:lineRule="auto"/>
            </w:pPr>
          </w:p>
        </w:tc>
      </w:tr>
      <w:tr w:rsidR="0062653A" w:rsidTr="00E15C07">
        <w:tc>
          <w:tcPr>
            <w:tcW w:w="9016" w:type="dxa"/>
          </w:tcPr>
          <w:p w:rsidR="0062653A" w:rsidRDefault="0062653A" w:rsidP="0062653A">
            <w:pPr>
              <w:spacing w:line="360" w:lineRule="auto"/>
            </w:pPr>
          </w:p>
        </w:tc>
      </w:tr>
      <w:tr w:rsidR="0062653A" w:rsidTr="00E15C07">
        <w:tc>
          <w:tcPr>
            <w:tcW w:w="9016" w:type="dxa"/>
          </w:tcPr>
          <w:p w:rsidR="0062653A" w:rsidRDefault="0062653A" w:rsidP="0062653A">
            <w:pPr>
              <w:spacing w:line="360" w:lineRule="auto"/>
            </w:pPr>
          </w:p>
        </w:tc>
      </w:tr>
    </w:tbl>
    <w:p w:rsidR="0062653A" w:rsidRDefault="0062653A" w:rsidP="0062653A">
      <w:pPr>
        <w:rPr>
          <w:rFonts w:ascii="Times New Roman" w:hAnsi="Times New Roman" w:cs="Times New Roman"/>
          <w:sz w:val="24"/>
          <w:szCs w:val="24"/>
        </w:rPr>
      </w:pPr>
    </w:p>
    <w:p w:rsidR="0062653A" w:rsidRDefault="0062653A" w:rsidP="0062653A">
      <w:pPr>
        <w:rPr>
          <w:rFonts w:ascii="Times New Roman" w:hAnsi="Times New Roman" w:cs="Times New Roman"/>
          <w:b/>
          <w:sz w:val="24"/>
          <w:szCs w:val="24"/>
        </w:rPr>
      </w:pPr>
    </w:p>
    <w:p w:rsidR="0062653A" w:rsidRDefault="0062653A" w:rsidP="0062653A">
      <w:pPr>
        <w:rPr>
          <w:rFonts w:ascii="Times New Roman" w:hAnsi="Times New Roman" w:cs="Times New Roman"/>
          <w:b/>
          <w:sz w:val="24"/>
          <w:szCs w:val="24"/>
        </w:rPr>
      </w:pPr>
    </w:p>
    <w:p w:rsidR="0062653A" w:rsidRDefault="0062653A" w:rsidP="0062653A">
      <w:pPr>
        <w:rPr>
          <w:rFonts w:ascii="Times New Roman" w:hAnsi="Times New Roman" w:cs="Times New Roman"/>
          <w:b/>
          <w:sz w:val="24"/>
          <w:szCs w:val="24"/>
        </w:rPr>
      </w:pPr>
    </w:p>
    <w:p w:rsidR="0062653A" w:rsidRDefault="0062653A" w:rsidP="0062653A">
      <w:pPr>
        <w:rPr>
          <w:rFonts w:ascii="Times New Roman" w:hAnsi="Times New Roman" w:cs="Times New Roman"/>
          <w:b/>
          <w:sz w:val="24"/>
          <w:szCs w:val="24"/>
        </w:rPr>
      </w:pPr>
    </w:p>
    <w:p w:rsidR="0062653A" w:rsidRDefault="0062653A" w:rsidP="0062653A">
      <w:pPr>
        <w:rPr>
          <w:rFonts w:ascii="Times New Roman" w:hAnsi="Times New Roman" w:cs="Times New Roman"/>
          <w:b/>
          <w:sz w:val="24"/>
          <w:szCs w:val="24"/>
        </w:rPr>
      </w:pPr>
    </w:p>
    <w:p w:rsidR="0062653A" w:rsidRDefault="0062653A" w:rsidP="0062653A">
      <w:pPr>
        <w:rPr>
          <w:rFonts w:ascii="Times New Roman" w:hAnsi="Times New Roman" w:cs="Times New Roman"/>
          <w:b/>
          <w:sz w:val="24"/>
          <w:szCs w:val="24"/>
        </w:rPr>
      </w:pPr>
    </w:p>
    <w:p w:rsidR="0062653A" w:rsidRDefault="0062653A" w:rsidP="0062653A">
      <w:pPr>
        <w:rPr>
          <w:rFonts w:ascii="Times New Roman" w:hAnsi="Times New Roman" w:cs="Times New Roman"/>
          <w:b/>
          <w:sz w:val="24"/>
          <w:szCs w:val="24"/>
        </w:rPr>
      </w:pPr>
    </w:p>
    <w:p w:rsidR="0062653A" w:rsidRDefault="0062653A" w:rsidP="0062653A">
      <w:pPr>
        <w:rPr>
          <w:rFonts w:ascii="Times New Roman" w:hAnsi="Times New Roman" w:cs="Times New Roman"/>
          <w:b/>
          <w:sz w:val="24"/>
          <w:szCs w:val="24"/>
        </w:rPr>
      </w:pPr>
    </w:p>
    <w:p w:rsidR="0062653A" w:rsidRDefault="0062653A" w:rsidP="0062653A">
      <w:pPr>
        <w:rPr>
          <w:rFonts w:ascii="Times New Roman" w:hAnsi="Times New Roman" w:cs="Times New Roman"/>
          <w:b/>
          <w:sz w:val="24"/>
          <w:szCs w:val="24"/>
        </w:rPr>
      </w:pPr>
    </w:p>
    <w:p w:rsidR="0062653A" w:rsidRDefault="0062653A" w:rsidP="0062653A">
      <w:pPr>
        <w:rPr>
          <w:rFonts w:ascii="Times New Roman" w:hAnsi="Times New Roman" w:cs="Times New Roman"/>
          <w:b/>
          <w:sz w:val="24"/>
          <w:szCs w:val="24"/>
        </w:rPr>
      </w:pPr>
    </w:p>
    <w:p w:rsidR="0062653A" w:rsidRDefault="0062653A" w:rsidP="0062653A">
      <w:pPr>
        <w:rPr>
          <w:rFonts w:ascii="Times New Roman" w:hAnsi="Times New Roman" w:cs="Times New Roman"/>
          <w:b/>
          <w:sz w:val="24"/>
          <w:szCs w:val="24"/>
        </w:rPr>
      </w:pPr>
    </w:p>
    <w:p w:rsidR="0062653A" w:rsidRDefault="0062653A" w:rsidP="0062653A">
      <w:pPr>
        <w:rPr>
          <w:rFonts w:ascii="Times New Roman" w:hAnsi="Times New Roman" w:cs="Times New Roman"/>
          <w:b/>
          <w:sz w:val="24"/>
          <w:szCs w:val="24"/>
        </w:rPr>
      </w:pPr>
    </w:p>
    <w:p w:rsidR="0062653A" w:rsidRDefault="0062653A" w:rsidP="0062653A">
      <w:pPr>
        <w:rPr>
          <w:rFonts w:ascii="Times New Roman" w:hAnsi="Times New Roman" w:cs="Times New Roman"/>
          <w:b/>
          <w:sz w:val="24"/>
          <w:szCs w:val="24"/>
        </w:rPr>
      </w:pPr>
    </w:p>
    <w:p w:rsidR="0062653A" w:rsidRDefault="0062653A" w:rsidP="0062653A">
      <w:pPr>
        <w:rPr>
          <w:rFonts w:ascii="Times New Roman" w:hAnsi="Times New Roman" w:cs="Times New Roman"/>
          <w:b/>
          <w:sz w:val="24"/>
          <w:szCs w:val="24"/>
        </w:rPr>
      </w:pPr>
    </w:p>
    <w:p w:rsidR="0062653A" w:rsidRDefault="0062653A" w:rsidP="0062653A">
      <w:pPr>
        <w:rPr>
          <w:rFonts w:ascii="Times New Roman" w:hAnsi="Times New Roman" w:cs="Times New Roman"/>
          <w:b/>
          <w:sz w:val="24"/>
          <w:szCs w:val="24"/>
        </w:rPr>
      </w:pPr>
    </w:p>
    <w:p w:rsidR="0062653A" w:rsidRDefault="0062653A" w:rsidP="0062653A">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016"/>
      </w:tblGrid>
      <w:tr w:rsidR="0062653A" w:rsidTr="00E15C07">
        <w:tc>
          <w:tcPr>
            <w:tcW w:w="9016" w:type="dxa"/>
          </w:tcPr>
          <w:p w:rsidR="0062653A" w:rsidRPr="00FC36B8" w:rsidRDefault="0062653A" w:rsidP="00E15C07">
            <w:pPr>
              <w:rPr>
                <w:rFonts w:ascii="Times New Roman" w:hAnsi="Times New Roman" w:cs="Times New Roman"/>
                <w:color w:val="000000"/>
                <w:sz w:val="23"/>
                <w:szCs w:val="23"/>
                <w:shd w:val="clear" w:color="auto" w:fill="FFFFFF"/>
              </w:rPr>
            </w:pPr>
            <w:r w:rsidRPr="00FC36B8">
              <w:rPr>
                <w:rFonts w:ascii="Times New Roman" w:hAnsi="Times New Roman" w:cs="Times New Roman"/>
                <w:color w:val="000000"/>
                <w:sz w:val="23"/>
                <w:szCs w:val="23"/>
                <w:shd w:val="clear" w:color="auto" w:fill="FFFFFF"/>
              </w:rPr>
              <w:lastRenderedPageBreak/>
              <w:t>The Reserve Bank is responsible for Australia's monetary policy. Monetary policy involves setting the interest rate on overnight loans in the money market (‘the cash rate’). The cash rate influences other interest rates in the economy, affecting the behaviour of borrowers and lenders, economic activity and ultimately the rate of inflation.</w:t>
            </w:r>
          </w:p>
          <w:p w:rsidR="0062653A" w:rsidRPr="00FC36B8" w:rsidRDefault="0062653A" w:rsidP="00E15C07">
            <w:pPr>
              <w:jc w:val="right"/>
              <w:rPr>
                <w:rFonts w:ascii="Times New Roman" w:hAnsi="Times New Roman" w:cs="Times New Roman"/>
                <w:b/>
                <w:sz w:val="24"/>
                <w:szCs w:val="24"/>
              </w:rPr>
            </w:pPr>
            <w:r>
              <w:rPr>
                <w:rFonts w:ascii="Tahoma" w:hAnsi="Tahoma" w:cs="Tahoma"/>
                <w:b/>
                <w:color w:val="000000"/>
                <w:sz w:val="23"/>
                <w:szCs w:val="23"/>
                <w:shd w:val="clear" w:color="auto" w:fill="FFFFFF"/>
              </w:rPr>
              <w:t xml:space="preserve">Source: </w:t>
            </w:r>
            <w:hyperlink r:id="rId11" w:history="1">
              <w:r>
                <w:rPr>
                  <w:rStyle w:val="Hyperlink"/>
                </w:rPr>
                <w:t>https://www.rba.gov.au/monetary-policy/</w:t>
              </w:r>
            </w:hyperlink>
          </w:p>
        </w:tc>
      </w:tr>
    </w:tbl>
    <w:p w:rsidR="0062653A" w:rsidRDefault="0062653A" w:rsidP="0062653A">
      <w:pPr>
        <w:rPr>
          <w:rFonts w:ascii="Times New Roman" w:hAnsi="Times New Roman" w:cs="Times New Roman"/>
          <w:b/>
          <w:sz w:val="24"/>
          <w:szCs w:val="24"/>
        </w:rPr>
      </w:pPr>
    </w:p>
    <w:p w:rsidR="0062653A" w:rsidRDefault="0062653A" w:rsidP="0062653A">
      <w:pPr>
        <w:rPr>
          <w:rFonts w:ascii="Times New Roman" w:eastAsia="Times New Roman" w:hAnsi="Times New Roman" w:cs="Times New Roman"/>
          <w:sz w:val="24"/>
          <w:szCs w:val="24"/>
          <w:lang w:eastAsia="en-AU"/>
        </w:rPr>
      </w:pPr>
      <w:r>
        <w:rPr>
          <w:rFonts w:ascii="Times New Roman" w:hAnsi="Times New Roman" w:cs="Times New Roman"/>
          <w:b/>
          <w:sz w:val="24"/>
          <w:szCs w:val="24"/>
        </w:rPr>
        <w:t>c.</w:t>
      </w:r>
      <w:r>
        <w:rPr>
          <w:rFonts w:ascii="Times New Roman" w:hAnsi="Times New Roman" w:cs="Times New Roman"/>
          <w:b/>
          <w:sz w:val="24"/>
          <w:szCs w:val="24"/>
        </w:rPr>
        <w:t xml:space="preserve"> </w:t>
      </w:r>
      <w:r>
        <w:rPr>
          <w:rFonts w:ascii="Times New Roman" w:eastAsia="Times New Roman" w:hAnsi="Times New Roman" w:cs="Times New Roman"/>
          <w:b/>
          <w:sz w:val="24"/>
          <w:szCs w:val="24"/>
          <w:lang w:eastAsia="en-AU"/>
        </w:rPr>
        <w:t>E</w:t>
      </w:r>
      <w:r w:rsidRPr="00C34319">
        <w:rPr>
          <w:rFonts w:ascii="Times New Roman" w:eastAsia="Times New Roman" w:hAnsi="Times New Roman" w:cs="Times New Roman"/>
          <w:b/>
          <w:sz w:val="24"/>
          <w:szCs w:val="24"/>
          <w:lang w:eastAsia="en-AU"/>
        </w:rPr>
        <w:t>xplain</w:t>
      </w:r>
      <w:r w:rsidRPr="008C3063">
        <w:rPr>
          <w:rFonts w:ascii="Times New Roman" w:eastAsia="Times New Roman" w:hAnsi="Times New Roman" w:cs="Times New Roman"/>
          <w:sz w:val="24"/>
          <w:szCs w:val="24"/>
          <w:lang w:eastAsia="en-AU"/>
        </w:rPr>
        <w:t xml:space="preserve"> how </w:t>
      </w:r>
      <w:r>
        <w:rPr>
          <w:rFonts w:ascii="Times New Roman" w:eastAsia="Times New Roman" w:hAnsi="Times New Roman" w:cs="Times New Roman"/>
          <w:sz w:val="24"/>
          <w:szCs w:val="24"/>
          <w:lang w:eastAsia="en-AU"/>
        </w:rPr>
        <w:t>the Reserve Bank of Australia’s current monetary policy stance</w:t>
      </w:r>
      <w:r w:rsidRPr="008C3063">
        <w:rPr>
          <w:rFonts w:ascii="Times New Roman" w:eastAsia="Times New Roman" w:hAnsi="Times New Roman" w:cs="Times New Roman"/>
          <w:sz w:val="24"/>
          <w:szCs w:val="24"/>
          <w:lang w:eastAsia="en-AU"/>
        </w:rPr>
        <w:t xml:space="preserve"> is likely to </w:t>
      </w:r>
      <w:r>
        <w:rPr>
          <w:rFonts w:ascii="Times New Roman" w:eastAsia="Times New Roman" w:hAnsi="Times New Roman" w:cs="Times New Roman"/>
          <w:sz w:val="24"/>
          <w:szCs w:val="24"/>
          <w:lang w:eastAsia="en-AU"/>
        </w:rPr>
        <w:t>influence Aggregate Demand and the</w:t>
      </w:r>
      <w:r w:rsidRPr="008C3063">
        <w:rPr>
          <w:rFonts w:ascii="Times New Roman" w:eastAsia="Times New Roman" w:hAnsi="Times New Roman" w:cs="Times New Roman"/>
          <w:sz w:val="24"/>
          <w:szCs w:val="24"/>
          <w:lang w:eastAsia="en-AU"/>
        </w:rPr>
        <w:t xml:space="preserve"> impact </w:t>
      </w:r>
      <w:r>
        <w:rPr>
          <w:rFonts w:ascii="Times New Roman" w:eastAsia="Times New Roman" w:hAnsi="Times New Roman" w:cs="Times New Roman"/>
          <w:sz w:val="24"/>
          <w:szCs w:val="24"/>
          <w:lang w:eastAsia="en-AU"/>
        </w:rPr>
        <w:t xml:space="preserve">this may have on </w:t>
      </w:r>
      <w:r>
        <w:rPr>
          <w:rFonts w:ascii="Times New Roman" w:eastAsia="Times New Roman" w:hAnsi="Times New Roman" w:cs="Times New Roman"/>
          <w:sz w:val="24"/>
          <w:szCs w:val="24"/>
          <w:lang w:eastAsia="en-AU"/>
        </w:rPr>
        <w:t>increasing real GDP growth and employment opportunities.</w:t>
      </w:r>
    </w:p>
    <w:p w:rsidR="0062653A" w:rsidRDefault="0062653A" w:rsidP="0062653A">
      <w:pPr>
        <w:jc w:val="righ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6 marks</w:t>
      </w:r>
    </w:p>
    <w:p w:rsidR="0062653A" w:rsidRDefault="0062653A" w:rsidP="0062653A">
      <w:pPr>
        <w:jc w:val="right"/>
        <w:rPr>
          <w:rFonts w:ascii="Times New Roman" w:eastAsia="Times New Roman" w:hAnsi="Times New Roman" w:cs="Times New Roman"/>
          <w:sz w:val="24"/>
          <w:szCs w:val="24"/>
          <w:lang w:eastAsia="en-AU"/>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016"/>
      </w:tblGrid>
      <w:tr w:rsidR="0062653A" w:rsidTr="00E15C07">
        <w:tc>
          <w:tcPr>
            <w:tcW w:w="9016" w:type="dxa"/>
          </w:tcPr>
          <w:p w:rsidR="0062653A" w:rsidRDefault="0062653A" w:rsidP="0062653A">
            <w:pPr>
              <w:spacing w:line="360" w:lineRule="auto"/>
            </w:pPr>
          </w:p>
        </w:tc>
      </w:tr>
      <w:tr w:rsidR="0062653A" w:rsidTr="00E15C07">
        <w:tc>
          <w:tcPr>
            <w:tcW w:w="9016" w:type="dxa"/>
          </w:tcPr>
          <w:p w:rsidR="0062653A" w:rsidRDefault="0062653A" w:rsidP="0062653A">
            <w:pPr>
              <w:spacing w:line="360" w:lineRule="auto"/>
            </w:pPr>
          </w:p>
        </w:tc>
      </w:tr>
      <w:tr w:rsidR="0062653A" w:rsidTr="00E15C07">
        <w:tc>
          <w:tcPr>
            <w:tcW w:w="9016" w:type="dxa"/>
          </w:tcPr>
          <w:p w:rsidR="0062653A" w:rsidRDefault="0062653A" w:rsidP="0062653A">
            <w:pPr>
              <w:spacing w:line="360" w:lineRule="auto"/>
            </w:pPr>
          </w:p>
        </w:tc>
      </w:tr>
      <w:tr w:rsidR="0062653A" w:rsidTr="00E15C07">
        <w:tc>
          <w:tcPr>
            <w:tcW w:w="9016" w:type="dxa"/>
          </w:tcPr>
          <w:p w:rsidR="0062653A" w:rsidRDefault="0062653A" w:rsidP="0062653A">
            <w:pPr>
              <w:spacing w:line="360" w:lineRule="auto"/>
            </w:pPr>
          </w:p>
        </w:tc>
      </w:tr>
      <w:tr w:rsidR="0062653A" w:rsidTr="00E15C07">
        <w:tc>
          <w:tcPr>
            <w:tcW w:w="9016" w:type="dxa"/>
          </w:tcPr>
          <w:p w:rsidR="0062653A" w:rsidRDefault="0062653A" w:rsidP="0062653A">
            <w:pPr>
              <w:spacing w:line="360" w:lineRule="auto"/>
            </w:pPr>
          </w:p>
        </w:tc>
      </w:tr>
      <w:tr w:rsidR="0062653A" w:rsidTr="00E15C07">
        <w:tc>
          <w:tcPr>
            <w:tcW w:w="9016" w:type="dxa"/>
          </w:tcPr>
          <w:p w:rsidR="0062653A" w:rsidRDefault="0062653A" w:rsidP="0062653A">
            <w:pPr>
              <w:spacing w:line="360" w:lineRule="auto"/>
            </w:pPr>
          </w:p>
        </w:tc>
      </w:tr>
      <w:tr w:rsidR="0062653A" w:rsidTr="00E15C07">
        <w:tc>
          <w:tcPr>
            <w:tcW w:w="9016" w:type="dxa"/>
          </w:tcPr>
          <w:p w:rsidR="0062653A" w:rsidRDefault="0062653A" w:rsidP="0062653A">
            <w:pPr>
              <w:spacing w:line="360" w:lineRule="auto"/>
            </w:pPr>
          </w:p>
        </w:tc>
      </w:tr>
      <w:tr w:rsidR="0062653A" w:rsidTr="00E15C07">
        <w:tc>
          <w:tcPr>
            <w:tcW w:w="9016" w:type="dxa"/>
          </w:tcPr>
          <w:p w:rsidR="0062653A" w:rsidRDefault="0062653A" w:rsidP="0062653A">
            <w:pPr>
              <w:spacing w:line="360" w:lineRule="auto"/>
            </w:pPr>
          </w:p>
        </w:tc>
      </w:tr>
      <w:tr w:rsidR="0062653A" w:rsidTr="00E15C07">
        <w:tc>
          <w:tcPr>
            <w:tcW w:w="9016" w:type="dxa"/>
          </w:tcPr>
          <w:p w:rsidR="0062653A" w:rsidRDefault="0062653A" w:rsidP="0062653A">
            <w:pPr>
              <w:spacing w:line="360" w:lineRule="auto"/>
            </w:pPr>
          </w:p>
        </w:tc>
      </w:tr>
      <w:tr w:rsidR="0062653A" w:rsidTr="00E15C07">
        <w:tc>
          <w:tcPr>
            <w:tcW w:w="9016" w:type="dxa"/>
          </w:tcPr>
          <w:p w:rsidR="0062653A" w:rsidRDefault="0062653A" w:rsidP="0062653A">
            <w:pPr>
              <w:spacing w:line="360" w:lineRule="auto"/>
            </w:pPr>
          </w:p>
        </w:tc>
      </w:tr>
      <w:tr w:rsidR="0062653A" w:rsidTr="00E15C07">
        <w:tc>
          <w:tcPr>
            <w:tcW w:w="9016" w:type="dxa"/>
          </w:tcPr>
          <w:p w:rsidR="0062653A" w:rsidRDefault="0062653A" w:rsidP="0062653A">
            <w:pPr>
              <w:spacing w:line="360" w:lineRule="auto"/>
            </w:pPr>
          </w:p>
        </w:tc>
      </w:tr>
      <w:tr w:rsidR="0062653A" w:rsidTr="00E15C07">
        <w:tc>
          <w:tcPr>
            <w:tcW w:w="9016" w:type="dxa"/>
          </w:tcPr>
          <w:p w:rsidR="0062653A" w:rsidRDefault="0062653A" w:rsidP="0062653A">
            <w:pPr>
              <w:spacing w:line="360" w:lineRule="auto"/>
            </w:pPr>
          </w:p>
        </w:tc>
      </w:tr>
      <w:tr w:rsidR="0062653A" w:rsidTr="00E15C07">
        <w:tc>
          <w:tcPr>
            <w:tcW w:w="9016" w:type="dxa"/>
          </w:tcPr>
          <w:p w:rsidR="0062653A" w:rsidRDefault="0062653A" w:rsidP="0062653A">
            <w:pPr>
              <w:spacing w:line="360" w:lineRule="auto"/>
            </w:pPr>
          </w:p>
        </w:tc>
      </w:tr>
      <w:tr w:rsidR="0062653A" w:rsidTr="00E15C07">
        <w:tc>
          <w:tcPr>
            <w:tcW w:w="9016" w:type="dxa"/>
          </w:tcPr>
          <w:p w:rsidR="0062653A" w:rsidRDefault="0062653A" w:rsidP="0062653A">
            <w:pPr>
              <w:spacing w:line="360" w:lineRule="auto"/>
            </w:pPr>
          </w:p>
        </w:tc>
      </w:tr>
      <w:tr w:rsidR="0062653A" w:rsidTr="00E15C07">
        <w:tc>
          <w:tcPr>
            <w:tcW w:w="9016" w:type="dxa"/>
          </w:tcPr>
          <w:p w:rsidR="0062653A" w:rsidRDefault="0062653A" w:rsidP="0062653A">
            <w:pPr>
              <w:spacing w:line="360" w:lineRule="auto"/>
            </w:pPr>
          </w:p>
        </w:tc>
      </w:tr>
      <w:tr w:rsidR="0062653A" w:rsidTr="00E15C07">
        <w:tc>
          <w:tcPr>
            <w:tcW w:w="9016" w:type="dxa"/>
          </w:tcPr>
          <w:p w:rsidR="0062653A" w:rsidRDefault="0062653A" w:rsidP="0062653A">
            <w:pPr>
              <w:spacing w:line="360" w:lineRule="auto"/>
            </w:pPr>
          </w:p>
        </w:tc>
      </w:tr>
      <w:tr w:rsidR="0062653A" w:rsidTr="00E15C07">
        <w:tc>
          <w:tcPr>
            <w:tcW w:w="9016" w:type="dxa"/>
          </w:tcPr>
          <w:p w:rsidR="0062653A" w:rsidRDefault="0062653A" w:rsidP="0062653A">
            <w:pPr>
              <w:spacing w:line="360" w:lineRule="auto"/>
            </w:pPr>
          </w:p>
        </w:tc>
      </w:tr>
      <w:tr w:rsidR="0062653A" w:rsidTr="00E15C07">
        <w:tc>
          <w:tcPr>
            <w:tcW w:w="9016" w:type="dxa"/>
          </w:tcPr>
          <w:p w:rsidR="0062653A" w:rsidRDefault="0062653A" w:rsidP="0062653A">
            <w:pPr>
              <w:spacing w:line="360" w:lineRule="auto"/>
            </w:pPr>
          </w:p>
        </w:tc>
      </w:tr>
      <w:tr w:rsidR="0062653A" w:rsidTr="00E15C07">
        <w:tc>
          <w:tcPr>
            <w:tcW w:w="9016" w:type="dxa"/>
          </w:tcPr>
          <w:p w:rsidR="0062653A" w:rsidRDefault="0062653A" w:rsidP="0062653A">
            <w:pPr>
              <w:spacing w:line="360" w:lineRule="auto"/>
            </w:pPr>
          </w:p>
        </w:tc>
      </w:tr>
      <w:tr w:rsidR="0062653A" w:rsidTr="00E15C07">
        <w:tc>
          <w:tcPr>
            <w:tcW w:w="9016" w:type="dxa"/>
          </w:tcPr>
          <w:p w:rsidR="0062653A" w:rsidRDefault="0062653A" w:rsidP="0062653A">
            <w:pPr>
              <w:spacing w:line="360" w:lineRule="auto"/>
            </w:pPr>
          </w:p>
        </w:tc>
      </w:tr>
      <w:tr w:rsidR="0062653A" w:rsidTr="00E15C07">
        <w:tc>
          <w:tcPr>
            <w:tcW w:w="9016" w:type="dxa"/>
          </w:tcPr>
          <w:p w:rsidR="0062653A" w:rsidRDefault="0062653A" w:rsidP="0062653A">
            <w:pPr>
              <w:spacing w:line="360" w:lineRule="auto"/>
            </w:pPr>
          </w:p>
        </w:tc>
      </w:tr>
      <w:tr w:rsidR="0062653A" w:rsidTr="00E15C07">
        <w:tc>
          <w:tcPr>
            <w:tcW w:w="9016" w:type="dxa"/>
          </w:tcPr>
          <w:p w:rsidR="0062653A" w:rsidRDefault="0062653A" w:rsidP="0062653A">
            <w:pPr>
              <w:spacing w:line="360" w:lineRule="auto"/>
            </w:pPr>
          </w:p>
        </w:tc>
      </w:tr>
      <w:tr w:rsidR="0062653A" w:rsidTr="00E15C07">
        <w:tc>
          <w:tcPr>
            <w:tcW w:w="9016" w:type="dxa"/>
          </w:tcPr>
          <w:p w:rsidR="0062653A" w:rsidRDefault="0062653A" w:rsidP="0062653A">
            <w:pPr>
              <w:spacing w:line="360" w:lineRule="auto"/>
            </w:pPr>
          </w:p>
        </w:tc>
      </w:tr>
      <w:tr w:rsidR="0062653A" w:rsidTr="00E15C07">
        <w:tc>
          <w:tcPr>
            <w:tcW w:w="9016" w:type="dxa"/>
          </w:tcPr>
          <w:p w:rsidR="0062653A" w:rsidRDefault="0062653A" w:rsidP="0062653A">
            <w:pPr>
              <w:spacing w:line="360" w:lineRule="auto"/>
            </w:pPr>
          </w:p>
        </w:tc>
      </w:tr>
    </w:tbl>
    <w:p w:rsidR="00071275" w:rsidRDefault="00071275" w:rsidP="004E4735">
      <w:pPr>
        <w:rPr>
          <w:rFonts w:ascii="Times New Roman" w:hAnsi="Times New Roman" w:cs="Times New Roman"/>
          <w:b/>
          <w:sz w:val="24"/>
          <w:szCs w:val="24"/>
        </w:rPr>
      </w:pPr>
      <w:r>
        <w:rPr>
          <w:rFonts w:ascii="Times New Roman" w:hAnsi="Times New Roman" w:cs="Times New Roman"/>
          <w:b/>
          <w:sz w:val="24"/>
          <w:szCs w:val="24"/>
        </w:rPr>
        <w:lastRenderedPageBreak/>
        <w:t>Extra writing space</w:t>
      </w:r>
    </w:p>
    <w:p w:rsidR="00071275" w:rsidRDefault="00071275" w:rsidP="004E4735">
      <w:pPr>
        <w:rPr>
          <w:rFonts w:ascii="Times New Roman" w:hAnsi="Times New Roman" w:cs="Times New Roman"/>
          <w:b/>
          <w:sz w:val="24"/>
          <w:szCs w:val="24"/>
        </w:rPr>
      </w:pPr>
      <w:r>
        <w:rPr>
          <w:rFonts w:ascii="Times New Roman" w:hAnsi="Times New Roman" w:cs="Times New Roman"/>
          <w:b/>
          <w:sz w:val="24"/>
          <w:szCs w:val="24"/>
        </w:rPr>
        <w:t>(clearly label all responses)</w:t>
      </w:r>
    </w:p>
    <w:p w:rsidR="00071275" w:rsidRDefault="00071275" w:rsidP="004E4735">
      <w:pPr>
        <w:rPr>
          <w:rFonts w:ascii="Times New Roman" w:hAnsi="Times New Roman" w:cs="Times New Roman"/>
          <w:b/>
          <w:sz w:val="24"/>
          <w:szCs w:val="24"/>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016"/>
      </w:tblGrid>
      <w:tr w:rsidR="00071275" w:rsidTr="001A534C">
        <w:tc>
          <w:tcPr>
            <w:tcW w:w="9016" w:type="dxa"/>
          </w:tcPr>
          <w:p w:rsidR="00071275" w:rsidRDefault="00071275" w:rsidP="001A534C">
            <w:pPr>
              <w:spacing w:line="360" w:lineRule="auto"/>
            </w:pPr>
          </w:p>
        </w:tc>
      </w:tr>
      <w:tr w:rsidR="00071275" w:rsidTr="001A534C">
        <w:tc>
          <w:tcPr>
            <w:tcW w:w="9016" w:type="dxa"/>
          </w:tcPr>
          <w:p w:rsidR="00071275" w:rsidRDefault="00071275" w:rsidP="001A534C">
            <w:pPr>
              <w:spacing w:line="360" w:lineRule="auto"/>
            </w:pPr>
          </w:p>
        </w:tc>
      </w:tr>
      <w:tr w:rsidR="00071275" w:rsidTr="001A534C">
        <w:tc>
          <w:tcPr>
            <w:tcW w:w="9016" w:type="dxa"/>
          </w:tcPr>
          <w:p w:rsidR="00071275" w:rsidRDefault="00071275" w:rsidP="001A534C">
            <w:pPr>
              <w:spacing w:line="360" w:lineRule="auto"/>
            </w:pPr>
          </w:p>
        </w:tc>
      </w:tr>
      <w:tr w:rsidR="00071275" w:rsidTr="001A534C">
        <w:tc>
          <w:tcPr>
            <w:tcW w:w="9016" w:type="dxa"/>
          </w:tcPr>
          <w:p w:rsidR="00071275" w:rsidRDefault="00071275" w:rsidP="001A534C">
            <w:pPr>
              <w:spacing w:line="360" w:lineRule="auto"/>
            </w:pPr>
          </w:p>
        </w:tc>
      </w:tr>
      <w:tr w:rsidR="00071275" w:rsidTr="001A534C">
        <w:tc>
          <w:tcPr>
            <w:tcW w:w="9016" w:type="dxa"/>
          </w:tcPr>
          <w:p w:rsidR="00071275" w:rsidRDefault="00071275" w:rsidP="001A534C">
            <w:pPr>
              <w:spacing w:line="360" w:lineRule="auto"/>
            </w:pPr>
          </w:p>
        </w:tc>
      </w:tr>
      <w:tr w:rsidR="00071275" w:rsidTr="001A534C">
        <w:tc>
          <w:tcPr>
            <w:tcW w:w="9016" w:type="dxa"/>
          </w:tcPr>
          <w:p w:rsidR="00071275" w:rsidRDefault="00071275" w:rsidP="001A534C">
            <w:pPr>
              <w:spacing w:line="360" w:lineRule="auto"/>
            </w:pPr>
          </w:p>
        </w:tc>
      </w:tr>
      <w:tr w:rsidR="00071275" w:rsidTr="001A534C">
        <w:tc>
          <w:tcPr>
            <w:tcW w:w="9016" w:type="dxa"/>
          </w:tcPr>
          <w:p w:rsidR="00071275" w:rsidRDefault="00071275" w:rsidP="001A534C">
            <w:pPr>
              <w:spacing w:line="360" w:lineRule="auto"/>
            </w:pPr>
          </w:p>
        </w:tc>
      </w:tr>
      <w:tr w:rsidR="00071275" w:rsidTr="001A534C">
        <w:tc>
          <w:tcPr>
            <w:tcW w:w="9016" w:type="dxa"/>
          </w:tcPr>
          <w:p w:rsidR="00071275" w:rsidRDefault="00071275" w:rsidP="001A534C">
            <w:pPr>
              <w:spacing w:line="360" w:lineRule="auto"/>
            </w:pPr>
          </w:p>
        </w:tc>
      </w:tr>
      <w:tr w:rsidR="00071275" w:rsidTr="001A534C">
        <w:tc>
          <w:tcPr>
            <w:tcW w:w="9016" w:type="dxa"/>
          </w:tcPr>
          <w:p w:rsidR="00071275" w:rsidRDefault="00071275" w:rsidP="001A534C">
            <w:pPr>
              <w:spacing w:line="360" w:lineRule="auto"/>
            </w:pPr>
          </w:p>
        </w:tc>
      </w:tr>
      <w:tr w:rsidR="00071275" w:rsidTr="001A534C">
        <w:tc>
          <w:tcPr>
            <w:tcW w:w="9016" w:type="dxa"/>
          </w:tcPr>
          <w:p w:rsidR="00071275" w:rsidRDefault="00071275" w:rsidP="001A534C">
            <w:pPr>
              <w:spacing w:line="360" w:lineRule="auto"/>
            </w:pPr>
          </w:p>
        </w:tc>
      </w:tr>
      <w:tr w:rsidR="00071275" w:rsidTr="001A534C">
        <w:tc>
          <w:tcPr>
            <w:tcW w:w="9016" w:type="dxa"/>
          </w:tcPr>
          <w:p w:rsidR="00071275" w:rsidRDefault="00071275" w:rsidP="001A534C">
            <w:pPr>
              <w:spacing w:line="360" w:lineRule="auto"/>
            </w:pPr>
          </w:p>
        </w:tc>
      </w:tr>
      <w:tr w:rsidR="00071275" w:rsidTr="001A534C">
        <w:tc>
          <w:tcPr>
            <w:tcW w:w="9016" w:type="dxa"/>
          </w:tcPr>
          <w:p w:rsidR="00071275" w:rsidRDefault="00071275" w:rsidP="001A534C">
            <w:pPr>
              <w:spacing w:line="360" w:lineRule="auto"/>
            </w:pPr>
          </w:p>
        </w:tc>
      </w:tr>
      <w:tr w:rsidR="00071275" w:rsidTr="001A534C">
        <w:tc>
          <w:tcPr>
            <w:tcW w:w="9016" w:type="dxa"/>
          </w:tcPr>
          <w:p w:rsidR="00071275" w:rsidRDefault="00071275" w:rsidP="001A534C">
            <w:pPr>
              <w:spacing w:line="360" w:lineRule="auto"/>
            </w:pPr>
          </w:p>
        </w:tc>
      </w:tr>
      <w:tr w:rsidR="00071275" w:rsidTr="001A534C">
        <w:tc>
          <w:tcPr>
            <w:tcW w:w="9016" w:type="dxa"/>
          </w:tcPr>
          <w:p w:rsidR="00071275" w:rsidRDefault="00071275" w:rsidP="001A534C">
            <w:pPr>
              <w:spacing w:line="360" w:lineRule="auto"/>
            </w:pPr>
          </w:p>
        </w:tc>
      </w:tr>
      <w:tr w:rsidR="00071275" w:rsidTr="001A534C">
        <w:tc>
          <w:tcPr>
            <w:tcW w:w="9016" w:type="dxa"/>
          </w:tcPr>
          <w:p w:rsidR="00071275" w:rsidRDefault="00071275" w:rsidP="001A534C">
            <w:pPr>
              <w:spacing w:line="360" w:lineRule="auto"/>
            </w:pPr>
          </w:p>
        </w:tc>
      </w:tr>
      <w:tr w:rsidR="00071275" w:rsidTr="001A534C">
        <w:tc>
          <w:tcPr>
            <w:tcW w:w="9016" w:type="dxa"/>
          </w:tcPr>
          <w:p w:rsidR="00071275" w:rsidRDefault="00071275" w:rsidP="001A534C">
            <w:pPr>
              <w:spacing w:line="360" w:lineRule="auto"/>
            </w:pPr>
          </w:p>
        </w:tc>
      </w:tr>
      <w:tr w:rsidR="00071275" w:rsidTr="001A534C">
        <w:tc>
          <w:tcPr>
            <w:tcW w:w="9016" w:type="dxa"/>
          </w:tcPr>
          <w:p w:rsidR="00071275" w:rsidRDefault="00071275" w:rsidP="001A534C">
            <w:pPr>
              <w:spacing w:line="360" w:lineRule="auto"/>
            </w:pPr>
          </w:p>
        </w:tc>
      </w:tr>
      <w:tr w:rsidR="00071275" w:rsidTr="001A534C">
        <w:tc>
          <w:tcPr>
            <w:tcW w:w="9016" w:type="dxa"/>
          </w:tcPr>
          <w:p w:rsidR="00071275" w:rsidRDefault="00071275" w:rsidP="001A534C">
            <w:pPr>
              <w:spacing w:line="360" w:lineRule="auto"/>
            </w:pPr>
          </w:p>
        </w:tc>
      </w:tr>
      <w:tr w:rsidR="00071275" w:rsidTr="001A534C">
        <w:tc>
          <w:tcPr>
            <w:tcW w:w="9016" w:type="dxa"/>
          </w:tcPr>
          <w:p w:rsidR="00071275" w:rsidRDefault="00071275" w:rsidP="001A534C">
            <w:pPr>
              <w:spacing w:line="360" w:lineRule="auto"/>
            </w:pPr>
          </w:p>
        </w:tc>
      </w:tr>
      <w:tr w:rsidR="00071275" w:rsidTr="001A534C">
        <w:tc>
          <w:tcPr>
            <w:tcW w:w="9016" w:type="dxa"/>
          </w:tcPr>
          <w:p w:rsidR="00071275" w:rsidRDefault="00071275" w:rsidP="001A534C">
            <w:pPr>
              <w:spacing w:line="360" w:lineRule="auto"/>
            </w:pPr>
          </w:p>
        </w:tc>
      </w:tr>
      <w:tr w:rsidR="00071275" w:rsidTr="001A534C">
        <w:tc>
          <w:tcPr>
            <w:tcW w:w="9016" w:type="dxa"/>
          </w:tcPr>
          <w:p w:rsidR="00071275" w:rsidRDefault="00071275" w:rsidP="001A534C">
            <w:pPr>
              <w:spacing w:line="360" w:lineRule="auto"/>
            </w:pPr>
          </w:p>
        </w:tc>
      </w:tr>
      <w:tr w:rsidR="00071275" w:rsidTr="001A534C">
        <w:tc>
          <w:tcPr>
            <w:tcW w:w="9016" w:type="dxa"/>
          </w:tcPr>
          <w:p w:rsidR="00071275" w:rsidRDefault="00071275" w:rsidP="001A534C">
            <w:pPr>
              <w:spacing w:line="360" w:lineRule="auto"/>
            </w:pPr>
          </w:p>
        </w:tc>
      </w:tr>
      <w:tr w:rsidR="00071275" w:rsidTr="001A534C">
        <w:tc>
          <w:tcPr>
            <w:tcW w:w="9016" w:type="dxa"/>
          </w:tcPr>
          <w:p w:rsidR="00071275" w:rsidRDefault="00071275" w:rsidP="001A534C">
            <w:pPr>
              <w:spacing w:line="360" w:lineRule="auto"/>
            </w:pPr>
          </w:p>
        </w:tc>
      </w:tr>
      <w:tr w:rsidR="00071275" w:rsidTr="001A534C">
        <w:tc>
          <w:tcPr>
            <w:tcW w:w="9016" w:type="dxa"/>
          </w:tcPr>
          <w:p w:rsidR="00071275" w:rsidRDefault="00071275" w:rsidP="001A534C">
            <w:pPr>
              <w:spacing w:line="360" w:lineRule="auto"/>
            </w:pPr>
          </w:p>
        </w:tc>
      </w:tr>
      <w:tr w:rsidR="00071275" w:rsidTr="001A534C">
        <w:tc>
          <w:tcPr>
            <w:tcW w:w="9016" w:type="dxa"/>
          </w:tcPr>
          <w:p w:rsidR="00071275" w:rsidRDefault="00071275" w:rsidP="001A534C">
            <w:pPr>
              <w:spacing w:line="360" w:lineRule="auto"/>
            </w:pPr>
          </w:p>
        </w:tc>
      </w:tr>
      <w:tr w:rsidR="00071275" w:rsidTr="001A534C">
        <w:tc>
          <w:tcPr>
            <w:tcW w:w="9016" w:type="dxa"/>
          </w:tcPr>
          <w:p w:rsidR="00071275" w:rsidRDefault="00071275" w:rsidP="001A534C">
            <w:pPr>
              <w:spacing w:line="360" w:lineRule="auto"/>
            </w:pPr>
          </w:p>
        </w:tc>
      </w:tr>
      <w:tr w:rsidR="00071275" w:rsidTr="001A534C">
        <w:tc>
          <w:tcPr>
            <w:tcW w:w="9016" w:type="dxa"/>
          </w:tcPr>
          <w:p w:rsidR="00071275" w:rsidRDefault="00071275" w:rsidP="001A534C">
            <w:pPr>
              <w:spacing w:line="360" w:lineRule="auto"/>
            </w:pPr>
          </w:p>
        </w:tc>
      </w:tr>
      <w:tr w:rsidR="00071275" w:rsidTr="001A534C">
        <w:tc>
          <w:tcPr>
            <w:tcW w:w="9016" w:type="dxa"/>
          </w:tcPr>
          <w:p w:rsidR="00071275" w:rsidRDefault="00071275" w:rsidP="001A534C">
            <w:pPr>
              <w:spacing w:line="360" w:lineRule="auto"/>
            </w:pPr>
          </w:p>
        </w:tc>
      </w:tr>
      <w:tr w:rsidR="00071275" w:rsidTr="001A534C">
        <w:tc>
          <w:tcPr>
            <w:tcW w:w="9016" w:type="dxa"/>
          </w:tcPr>
          <w:p w:rsidR="00071275" w:rsidRDefault="00071275" w:rsidP="001A534C">
            <w:pPr>
              <w:spacing w:line="360" w:lineRule="auto"/>
            </w:pPr>
          </w:p>
        </w:tc>
      </w:tr>
    </w:tbl>
    <w:p w:rsidR="00071275" w:rsidRPr="00071275" w:rsidRDefault="00071275" w:rsidP="004E4735">
      <w:pPr>
        <w:rPr>
          <w:rFonts w:ascii="Times New Roman" w:hAnsi="Times New Roman" w:cs="Times New Roman"/>
          <w:b/>
          <w:sz w:val="24"/>
          <w:szCs w:val="24"/>
        </w:rPr>
      </w:pPr>
    </w:p>
    <w:sectPr w:rsidR="00071275" w:rsidRPr="0007127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DD0" w:rsidRDefault="00153DD0" w:rsidP="00071275">
      <w:pPr>
        <w:spacing w:after="0" w:line="240" w:lineRule="auto"/>
      </w:pPr>
      <w:r>
        <w:separator/>
      </w:r>
    </w:p>
  </w:endnote>
  <w:endnote w:type="continuationSeparator" w:id="0">
    <w:p w:rsidR="00153DD0" w:rsidRDefault="00153DD0" w:rsidP="00071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inion Pro">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NeueLT-Medium">
    <w:altName w:val="Cambria"/>
    <w:panose1 w:val="00000000000000000000"/>
    <w:charset w:val="00"/>
    <w:family w:val="swiss"/>
    <w:notTrueType/>
    <w:pitch w:val="default"/>
    <w:sig w:usb0="00000003" w:usb1="00000000" w:usb2="00000000" w:usb3="00000000" w:csb0="00000001" w:csb1="00000000"/>
  </w:font>
  <w:font w:name="HelveticaNeueLT-Light">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519887"/>
      <w:docPartObj>
        <w:docPartGallery w:val="Page Numbers (Bottom of Page)"/>
        <w:docPartUnique/>
      </w:docPartObj>
    </w:sdtPr>
    <w:sdtEndPr>
      <w:rPr>
        <w:noProof/>
      </w:rPr>
    </w:sdtEndPr>
    <w:sdtContent>
      <w:p w:rsidR="00071275" w:rsidRDefault="00071275">
        <w:pPr>
          <w:pStyle w:val="Footer"/>
          <w:jc w:val="right"/>
        </w:pPr>
        <w:r>
          <w:fldChar w:fldCharType="begin"/>
        </w:r>
        <w:r>
          <w:instrText xml:space="preserve"> PAGE   \* MERGEFORMAT </w:instrText>
        </w:r>
        <w:r>
          <w:fldChar w:fldCharType="separate"/>
        </w:r>
        <w:r w:rsidR="00336CF9">
          <w:rPr>
            <w:noProof/>
          </w:rPr>
          <w:t>12</w:t>
        </w:r>
        <w:r>
          <w:rPr>
            <w:noProof/>
          </w:rPr>
          <w:fldChar w:fldCharType="end"/>
        </w:r>
      </w:p>
    </w:sdtContent>
  </w:sdt>
  <w:p w:rsidR="00071275" w:rsidRDefault="000712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DD0" w:rsidRDefault="00153DD0" w:rsidP="00071275">
      <w:pPr>
        <w:spacing w:after="0" w:line="240" w:lineRule="auto"/>
      </w:pPr>
      <w:r>
        <w:separator/>
      </w:r>
    </w:p>
  </w:footnote>
  <w:footnote w:type="continuationSeparator" w:id="0">
    <w:p w:rsidR="00153DD0" w:rsidRDefault="00153DD0" w:rsidP="000712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7BCF"/>
    <w:multiLevelType w:val="hybridMultilevel"/>
    <w:tmpl w:val="111CA148"/>
    <w:lvl w:ilvl="0" w:tplc="B24A5BDE">
      <w:start w:val="1"/>
      <w:numFmt w:val="upp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33837AE"/>
    <w:multiLevelType w:val="hybridMultilevel"/>
    <w:tmpl w:val="EBB63C08"/>
    <w:lvl w:ilvl="0" w:tplc="74C656BC">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B612DC"/>
    <w:multiLevelType w:val="hybridMultilevel"/>
    <w:tmpl w:val="3976F708"/>
    <w:lvl w:ilvl="0" w:tplc="A28E8E24">
      <w:start w:val="1"/>
      <w:numFmt w:val="upp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C513C87"/>
    <w:multiLevelType w:val="hybridMultilevel"/>
    <w:tmpl w:val="6E02A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2B6237"/>
    <w:multiLevelType w:val="hybridMultilevel"/>
    <w:tmpl w:val="4C084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375D6D"/>
    <w:multiLevelType w:val="hybridMultilevel"/>
    <w:tmpl w:val="CBCCE074"/>
    <w:lvl w:ilvl="0" w:tplc="0C090019">
      <w:start w:val="1"/>
      <w:numFmt w:val="lowerLetter"/>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152721"/>
    <w:multiLevelType w:val="hybridMultilevel"/>
    <w:tmpl w:val="435A68A8"/>
    <w:lvl w:ilvl="0" w:tplc="69F8AE8E">
      <w:start w:val="1"/>
      <w:numFmt w:val="upp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5AF126E"/>
    <w:multiLevelType w:val="hybridMultilevel"/>
    <w:tmpl w:val="A5E85FDE"/>
    <w:lvl w:ilvl="0" w:tplc="27EE412C">
      <w:start w:val="1"/>
      <w:numFmt w:val="upp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D405EF8"/>
    <w:multiLevelType w:val="hybridMultilevel"/>
    <w:tmpl w:val="989AD1B2"/>
    <w:lvl w:ilvl="0" w:tplc="33DE40F0">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D7556D2"/>
    <w:multiLevelType w:val="hybridMultilevel"/>
    <w:tmpl w:val="F1CE02D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6A2215"/>
    <w:multiLevelType w:val="hybridMultilevel"/>
    <w:tmpl w:val="4CACE2D0"/>
    <w:lvl w:ilvl="0" w:tplc="EA58C586">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54D29EF"/>
    <w:multiLevelType w:val="hybridMultilevel"/>
    <w:tmpl w:val="82E4F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DB4061"/>
    <w:multiLevelType w:val="hybridMultilevel"/>
    <w:tmpl w:val="1C9E3264"/>
    <w:lvl w:ilvl="0" w:tplc="843A2B88">
      <w:start w:val="1"/>
      <w:numFmt w:val="upperLetter"/>
      <w:lvlText w:val="%1."/>
      <w:lvlJc w:val="left"/>
      <w:pPr>
        <w:ind w:left="1434" w:hanging="360"/>
      </w:pPr>
      <w:rPr>
        <w:rFonts w:hint="default"/>
        <w:b/>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3" w15:restartNumberingAfterBreak="0">
    <w:nsid w:val="3CC35256"/>
    <w:multiLevelType w:val="hybridMultilevel"/>
    <w:tmpl w:val="1C28A79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4B43F14"/>
    <w:multiLevelType w:val="hybridMultilevel"/>
    <w:tmpl w:val="58BCA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6CC13A2"/>
    <w:multiLevelType w:val="hybridMultilevel"/>
    <w:tmpl w:val="25208696"/>
    <w:lvl w:ilvl="0" w:tplc="C90A4014">
      <w:start w:val="1"/>
      <w:numFmt w:val="upp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C9B7DBF"/>
    <w:multiLevelType w:val="hybridMultilevel"/>
    <w:tmpl w:val="85B87D32"/>
    <w:lvl w:ilvl="0" w:tplc="608AEECE">
      <w:start w:val="1"/>
      <w:numFmt w:val="upp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E466C39"/>
    <w:multiLevelType w:val="hybridMultilevel"/>
    <w:tmpl w:val="F9665228"/>
    <w:lvl w:ilvl="0" w:tplc="4252A32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4B83863"/>
    <w:multiLevelType w:val="hybridMultilevel"/>
    <w:tmpl w:val="FDF06CA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7905AB2"/>
    <w:multiLevelType w:val="hybridMultilevel"/>
    <w:tmpl w:val="60E48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DD7D0E"/>
    <w:multiLevelType w:val="hybridMultilevel"/>
    <w:tmpl w:val="2D043BF8"/>
    <w:lvl w:ilvl="0" w:tplc="034A74AC">
      <w:start w:val="1"/>
      <w:numFmt w:val="upp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E7B24B2"/>
    <w:multiLevelType w:val="hybridMultilevel"/>
    <w:tmpl w:val="BF28E5C8"/>
    <w:lvl w:ilvl="0" w:tplc="A01CDECC">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24A4AD0"/>
    <w:multiLevelType w:val="hybridMultilevel"/>
    <w:tmpl w:val="AA5658C6"/>
    <w:lvl w:ilvl="0" w:tplc="01380ABE">
      <w:start w:val="1"/>
      <w:numFmt w:val="upp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4D15568"/>
    <w:multiLevelType w:val="hybridMultilevel"/>
    <w:tmpl w:val="41828D22"/>
    <w:lvl w:ilvl="0" w:tplc="E3B42D9A">
      <w:start w:val="1"/>
      <w:numFmt w:val="upp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8DF57EF"/>
    <w:multiLevelType w:val="hybridMultilevel"/>
    <w:tmpl w:val="D428BC3C"/>
    <w:lvl w:ilvl="0" w:tplc="8D9C12E8">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9B432CC"/>
    <w:multiLevelType w:val="hybridMultilevel"/>
    <w:tmpl w:val="049084EC"/>
    <w:lvl w:ilvl="0" w:tplc="E2B28008">
      <w:start w:val="1"/>
      <w:numFmt w:val="upp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D783A0F"/>
    <w:multiLevelType w:val="hybridMultilevel"/>
    <w:tmpl w:val="EE586DF0"/>
    <w:lvl w:ilvl="0" w:tplc="27C2BF50">
      <w:start w:val="1"/>
      <w:numFmt w:val="upp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
  </w:num>
  <w:num w:numId="2">
    <w:abstractNumId w:val="11"/>
  </w:num>
  <w:num w:numId="3">
    <w:abstractNumId w:val="12"/>
  </w:num>
  <w:num w:numId="4">
    <w:abstractNumId w:val="6"/>
  </w:num>
  <w:num w:numId="5">
    <w:abstractNumId w:val="0"/>
  </w:num>
  <w:num w:numId="6">
    <w:abstractNumId w:val="17"/>
  </w:num>
  <w:num w:numId="7">
    <w:abstractNumId w:val="16"/>
  </w:num>
  <w:num w:numId="8">
    <w:abstractNumId w:val="23"/>
  </w:num>
  <w:num w:numId="9">
    <w:abstractNumId w:val="26"/>
  </w:num>
  <w:num w:numId="10">
    <w:abstractNumId w:val="22"/>
  </w:num>
  <w:num w:numId="11">
    <w:abstractNumId w:val="7"/>
  </w:num>
  <w:num w:numId="12">
    <w:abstractNumId w:val="20"/>
  </w:num>
  <w:num w:numId="13">
    <w:abstractNumId w:val="2"/>
  </w:num>
  <w:num w:numId="14">
    <w:abstractNumId w:val="25"/>
  </w:num>
  <w:num w:numId="15">
    <w:abstractNumId w:val="5"/>
  </w:num>
  <w:num w:numId="16">
    <w:abstractNumId w:val="13"/>
  </w:num>
  <w:num w:numId="17">
    <w:abstractNumId w:val="4"/>
  </w:num>
  <w:num w:numId="18">
    <w:abstractNumId w:val="18"/>
  </w:num>
  <w:num w:numId="19">
    <w:abstractNumId w:val="9"/>
  </w:num>
  <w:num w:numId="20">
    <w:abstractNumId w:val="24"/>
  </w:num>
  <w:num w:numId="21">
    <w:abstractNumId w:val="21"/>
  </w:num>
  <w:num w:numId="22">
    <w:abstractNumId w:val="8"/>
  </w:num>
  <w:num w:numId="23">
    <w:abstractNumId w:val="10"/>
  </w:num>
  <w:num w:numId="24">
    <w:abstractNumId w:val="1"/>
  </w:num>
  <w:num w:numId="25">
    <w:abstractNumId w:val="15"/>
  </w:num>
  <w:num w:numId="26">
    <w:abstractNumId w:val="14"/>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665"/>
    <w:rsid w:val="00071275"/>
    <w:rsid w:val="00135071"/>
    <w:rsid w:val="00136463"/>
    <w:rsid w:val="00153DD0"/>
    <w:rsid w:val="002870F5"/>
    <w:rsid w:val="00336CF9"/>
    <w:rsid w:val="004D6BF5"/>
    <w:rsid w:val="004E4735"/>
    <w:rsid w:val="00563665"/>
    <w:rsid w:val="0062653A"/>
    <w:rsid w:val="00992FC6"/>
    <w:rsid w:val="009B54FE"/>
    <w:rsid w:val="00A4179E"/>
    <w:rsid w:val="00BE0C9D"/>
    <w:rsid w:val="00DB5728"/>
    <w:rsid w:val="00E758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34E5E"/>
  <w15:chartTrackingRefBased/>
  <w15:docId w15:val="{7FC21292-478A-4678-A786-FB3E28CD2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665"/>
  </w:style>
  <w:style w:type="paragraph" w:styleId="Heading1">
    <w:name w:val="heading 1"/>
    <w:basedOn w:val="Normal"/>
    <w:next w:val="Normal"/>
    <w:link w:val="Heading1Char"/>
    <w:qFormat/>
    <w:rsid w:val="00563665"/>
    <w:pPr>
      <w:pBdr>
        <w:bottom w:val="single" w:sz="12" w:space="1" w:color="2E74B5" w:themeColor="accent1" w:themeShade="BF"/>
      </w:pBdr>
      <w:spacing w:before="600" w:after="80" w:line="240" w:lineRule="auto"/>
      <w:outlineLvl w:val="0"/>
    </w:pPr>
    <w:rPr>
      <w:rFonts w:asciiTheme="majorHAnsi" w:eastAsiaTheme="majorEastAsia" w:hAnsiTheme="majorHAnsi" w:cstheme="majorBidi"/>
      <w:b/>
      <w:bCs/>
      <w:color w:val="2E74B5" w:themeColor="accent1" w:themeShade="BF"/>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3665"/>
    <w:rPr>
      <w:rFonts w:asciiTheme="majorHAnsi" w:eastAsiaTheme="majorEastAsia" w:hAnsiTheme="majorHAnsi" w:cstheme="majorBidi"/>
      <w:b/>
      <w:bCs/>
      <w:color w:val="2E74B5" w:themeColor="accent1" w:themeShade="BF"/>
      <w:sz w:val="24"/>
      <w:szCs w:val="24"/>
      <w:lang w:val="en-US" w:eastAsia="ja-JP"/>
    </w:rPr>
  </w:style>
  <w:style w:type="paragraph" w:styleId="ListParagraph">
    <w:name w:val="List Paragraph"/>
    <w:basedOn w:val="Normal"/>
    <w:uiPriority w:val="34"/>
    <w:qFormat/>
    <w:rsid w:val="00563665"/>
    <w:pPr>
      <w:ind w:left="720"/>
      <w:contextualSpacing/>
    </w:pPr>
  </w:style>
  <w:style w:type="table" w:styleId="TableGrid">
    <w:name w:val="Table Grid"/>
    <w:basedOn w:val="TableNormal"/>
    <w:uiPriority w:val="39"/>
    <w:rsid w:val="00563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12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275"/>
  </w:style>
  <w:style w:type="paragraph" w:styleId="Footer">
    <w:name w:val="footer"/>
    <w:basedOn w:val="Normal"/>
    <w:link w:val="FooterChar"/>
    <w:uiPriority w:val="99"/>
    <w:unhideWhenUsed/>
    <w:rsid w:val="000712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275"/>
  </w:style>
  <w:style w:type="paragraph" w:styleId="NormalWeb">
    <w:name w:val="Normal (Web)"/>
    <w:basedOn w:val="Normal"/>
    <w:uiPriority w:val="99"/>
    <w:unhideWhenUsed/>
    <w:rsid w:val="009B54FE"/>
    <w:pPr>
      <w:spacing w:before="100" w:beforeAutospacing="1" w:after="100" w:afterAutospacing="1" w:line="240" w:lineRule="auto"/>
    </w:pPr>
    <w:rPr>
      <w:rFonts w:ascii="Times New Roman" w:hAnsi="Times New Roman" w:cs="Times New Roman"/>
      <w:sz w:val="24"/>
      <w:szCs w:val="24"/>
      <w:lang w:eastAsia="en-AU"/>
    </w:rPr>
  </w:style>
  <w:style w:type="character" w:styleId="Hyperlink">
    <w:name w:val="Hyperlink"/>
    <w:basedOn w:val="DefaultParagraphFont"/>
    <w:uiPriority w:val="99"/>
    <w:semiHidden/>
    <w:unhideWhenUsed/>
    <w:rsid w:val="006265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ba.gov.au/monetary-policy/"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C7C12-B85B-48FD-8F65-4DEDB8C5B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12</Pages>
  <Words>927</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STL</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Hoogendoorn</dc:creator>
  <cp:keywords/>
  <dc:description/>
  <cp:lastModifiedBy>Ashleigh Hoogendoorn</cp:lastModifiedBy>
  <cp:revision>4</cp:revision>
  <dcterms:created xsi:type="dcterms:W3CDTF">2019-06-12T21:49:00Z</dcterms:created>
  <dcterms:modified xsi:type="dcterms:W3CDTF">2019-07-15T21:22:00Z</dcterms:modified>
</cp:coreProperties>
</file>