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7692E" w14:textId="77777777" w:rsidR="00121A87" w:rsidRPr="00300E9E" w:rsidRDefault="001962DE" w:rsidP="00121A87">
      <w:pPr>
        <w:jc w:val="center"/>
        <w:rPr>
          <w:b/>
          <w:color w:val="F7CAAC" w:themeColor="accent2" w:themeTint="66"/>
          <w:sz w:val="52"/>
          <w:szCs w:val="52"/>
          <w:u w:val="single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52"/>
          <w:szCs w:val="52"/>
          <w:u w:val="single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High Intake of Fat</w:t>
      </w:r>
    </w:p>
    <w:p w14:paraId="58DABFE2" w14:textId="77777777" w:rsidR="00121A87" w:rsidRDefault="001962DE" w:rsidP="00121A87">
      <w:pPr>
        <w:pStyle w:val="ListParagraph"/>
        <w:numPr>
          <w:ilvl w:val="0"/>
          <w:numId w:val="1"/>
        </w:numPr>
        <w:ind w:left="426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Explore the 4 different types of fats</w:t>
      </w:r>
      <w:r w:rsidR="00630D00">
        <w:rPr>
          <w:rFonts w:ascii="Century Gothic" w:hAnsi="Century Gothic"/>
          <w:sz w:val="24"/>
          <w:szCs w:val="24"/>
          <w:lang w:val="en-US"/>
        </w:rPr>
        <w:t>:</w:t>
      </w:r>
    </w:p>
    <w:p w14:paraId="5B002774" w14:textId="77777777" w:rsidR="00630D00" w:rsidRDefault="00630D00" w:rsidP="00630D00">
      <w:pPr>
        <w:pStyle w:val="ListParagraph"/>
        <w:ind w:left="426"/>
        <w:rPr>
          <w:rFonts w:ascii="Century Gothic" w:hAnsi="Century Gothic"/>
          <w:sz w:val="24"/>
          <w:szCs w:val="24"/>
          <w:lang w:val="en-US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733"/>
        <w:gridCol w:w="1963"/>
        <w:gridCol w:w="1792"/>
        <w:gridCol w:w="1598"/>
        <w:gridCol w:w="1504"/>
      </w:tblGrid>
      <w:tr w:rsidR="005224BB" w:rsidRPr="001962DE" w14:paraId="7A77D392" w14:textId="77777777" w:rsidTr="001962DE">
        <w:tc>
          <w:tcPr>
            <w:tcW w:w="1979" w:type="dxa"/>
          </w:tcPr>
          <w:p w14:paraId="2FF66BA0" w14:textId="77777777" w:rsidR="001962DE" w:rsidRPr="001962DE" w:rsidRDefault="001962DE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Type of f</w:t>
            </w:r>
            <w:r w:rsidRPr="001962DE">
              <w:rPr>
                <w:rFonts w:ascii="Century Gothic" w:hAnsi="Century Gothic"/>
                <w:sz w:val="20"/>
                <w:szCs w:val="20"/>
                <w:lang w:val="en-US"/>
              </w:rPr>
              <w:t>at</w:t>
            </w:r>
          </w:p>
        </w:tc>
        <w:tc>
          <w:tcPr>
            <w:tcW w:w="1652" w:type="dxa"/>
          </w:tcPr>
          <w:p w14:paraId="1B8BB4D7" w14:textId="0D0490A4" w:rsidR="001962DE" w:rsidRPr="001962DE" w:rsidRDefault="005224BB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Monounsaturated</w:t>
            </w:r>
          </w:p>
        </w:tc>
        <w:tc>
          <w:tcPr>
            <w:tcW w:w="1653" w:type="dxa"/>
          </w:tcPr>
          <w:p w14:paraId="59A55C2B" w14:textId="402E5464" w:rsidR="001962DE" w:rsidRPr="001962DE" w:rsidRDefault="005224BB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Polyunsaturated</w:t>
            </w:r>
          </w:p>
        </w:tc>
        <w:tc>
          <w:tcPr>
            <w:tcW w:w="1653" w:type="dxa"/>
          </w:tcPr>
          <w:p w14:paraId="37CDC313" w14:textId="48E7AECF" w:rsidR="001962DE" w:rsidRPr="001962DE" w:rsidRDefault="005224BB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Saturated</w:t>
            </w:r>
          </w:p>
        </w:tc>
        <w:tc>
          <w:tcPr>
            <w:tcW w:w="1653" w:type="dxa"/>
          </w:tcPr>
          <w:p w14:paraId="6BC1877E" w14:textId="0794DC7F" w:rsidR="001962DE" w:rsidRPr="001962DE" w:rsidRDefault="005224BB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Trans</w:t>
            </w:r>
          </w:p>
        </w:tc>
      </w:tr>
      <w:tr w:rsidR="005224BB" w:rsidRPr="001962DE" w14:paraId="721CAFAA" w14:textId="77777777" w:rsidTr="001962DE">
        <w:tc>
          <w:tcPr>
            <w:tcW w:w="1979" w:type="dxa"/>
          </w:tcPr>
          <w:p w14:paraId="61FC9055" w14:textId="77777777" w:rsidR="001962DE" w:rsidRPr="001962DE" w:rsidRDefault="001962DE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Food sources</w:t>
            </w:r>
          </w:p>
        </w:tc>
        <w:tc>
          <w:tcPr>
            <w:tcW w:w="1652" w:type="dxa"/>
          </w:tcPr>
          <w:p w14:paraId="3139F64E" w14:textId="59989BBD" w:rsidR="001962DE" w:rsidRPr="001962DE" w:rsidRDefault="00743433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Olive oil, avocado, </w:t>
            </w:r>
            <w:r w:rsidR="00126573">
              <w:rPr>
                <w:rFonts w:ascii="Century Gothic" w:hAnsi="Century Gothic"/>
                <w:sz w:val="20"/>
                <w:szCs w:val="20"/>
                <w:lang w:val="en-US"/>
              </w:rPr>
              <w:t>canola oil and canola-based marg</w:t>
            </w:r>
            <w:r w:rsidR="000D6879">
              <w:rPr>
                <w:rFonts w:ascii="Century Gothic" w:hAnsi="Century Gothic"/>
                <w:sz w:val="20"/>
                <w:szCs w:val="20"/>
                <w:lang w:val="en-US"/>
              </w:rPr>
              <w:t>arine</w:t>
            </w:r>
            <w:r w:rsidR="00667B26">
              <w:rPr>
                <w:rFonts w:ascii="Century Gothic" w:hAnsi="Century Gothic"/>
                <w:sz w:val="20"/>
                <w:szCs w:val="20"/>
                <w:lang w:val="en-US"/>
              </w:rPr>
              <w:t>, nuts such as peanuts</w:t>
            </w:r>
            <w:r w:rsidR="00A21DAB">
              <w:rPr>
                <w:rFonts w:ascii="Century Gothic" w:hAnsi="Century Gothic"/>
                <w:sz w:val="20"/>
                <w:szCs w:val="20"/>
                <w:lang w:val="en-US"/>
              </w:rPr>
              <w:t>, hazelnuts, cashews and almonds, peanut butter and other nut butters.</w:t>
            </w:r>
          </w:p>
        </w:tc>
        <w:tc>
          <w:tcPr>
            <w:tcW w:w="1653" w:type="dxa"/>
          </w:tcPr>
          <w:p w14:paraId="59331230" w14:textId="77777777" w:rsidR="001962DE" w:rsidRDefault="00A21DAB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Omega 3- fish</w:t>
            </w:r>
            <w:r w:rsidR="00636560">
              <w:rPr>
                <w:rFonts w:ascii="Century Gothic" w:hAnsi="Century Gothic"/>
                <w:sz w:val="20"/>
                <w:szCs w:val="20"/>
                <w:lang w:val="en-US"/>
              </w:rPr>
              <w:t xml:space="preserve">, particularly oily fish such as </w:t>
            </w:r>
            <w:r w:rsidR="001B18EC">
              <w:rPr>
                <w:rFonts w:ascii="Century Gothic" w:hAnsi="Century Gothic"/>
                <w:sz w:val="20"/>
                <w:szCs w:val="20"/>
                <w:lang w:val="en-US"/>
              </w:rPr>
              <w:t>mack</w:t>
            </w:r>
            <w:r w:rsidR="008C138D">
              <w:rPr>
                <w:rFonts w:ascii="Century Gothic" w:hAnsi="Century Gothic"/>
                <w:sz w:val="20"/>
                <w:szCs w:val="20"/>
                <w:lang w:val="en-US"/>
              </w:rPr>
              <w:t xml:space="preserve">erel, trout, sardines, tuna and salmon; canola </w:t>
            </w:r>
            <w:r w:rsidR="00371A3D">
              <w:rPr>
                <w:rFonts w:ascii="Century Gothic" w:hAnsi="Century Gothic"/>
                <w:sz w:val="20"/>
                <w:szCs w:val="20"/>
                <w:lang w:val="en-US"/>
              </w:rPr>
              <w:t>and soy oils, and canola-based margarines.</w:t>
            </w:r>
          </w:p>
          <w:p w14:paraId="72D6C829" w14:textId="77777777" w:rsidR="00371A3D" w:rsidRDefault="00371A3D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17AAD79E" w14:textId="54EC1A6F" w:rsidR="00371A3D" w:rsidRPr="001962DE" w:rsidRDefault="00371A3D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Omega 6- mainly </w:t>
            </w:r>
            <w:r w:rsidR="00A10177">
              <w:rPr>
                <w:rFonts w:ascii="Century Gothic" w:hAnsi="Century Gothic"/>
                <w:sz w:val="20"/>
                <w:szCs w:val="20"/>
                <w:lang w:val="en-US"/>
              </w:rPr>
              <w:t>nuts such as walnuts and Brazil nuts</w:t>
            </w:r>
            <w:r w:rsidR="00B23424">
              <w:rPr>
                <w:rFonts w:ascii="Century Gothic" w:hAnsi="Century Gothic"/>
                <w:sz w:val="20"/>
                <w:szCs w:val="20"/>
                <w:lang w:val="en-US"/>
              </w:rPr>
              <w:t>, seeds and oils</w:t>
            </w:r>
            <w:r w:rsidR="00D55B1E">
              <w:rPr>
                <w:rFonts w:ascii="Century Gothic" w:hAnsi="Century Gothic"/>
                <w:sz w:val="20"/>
                <w:szCs w:val="20"/>
                <w:lang w:val="en-US"/>
              </w:rPr>
              <w:t xml:space="preserve"> </w:t>
            </w:r>
            <w:r w:rsidR="00B23424">
              <w:rPr>
                <w:rFonts w:ascii="Century Gothic" w:hAnsi="Century Gothic"/>
                <w:sz w:val="20"/>
                <w:szCs w:val="20"/>
                <w:lang w:val="en-US"/>
              </w:rPr>
              <w:t xml:space="preserve">made from corn, </w:t>
            </w:r>
            <w:r w:rsidR="00D55B1E">
              <w:rPr>
                <w:rFonts w:ascii="Century Gothic" w:hAnsi="Century Gothic"/>
                <w:sz w:val="20"/>
                <w:szCs w:val="20"/>
                <w:lang w:val="en-US"/>
              </w:rPr>
              <w:t>safflower and soy.</w:t>
            </w:r>
          </w:p>
        </w:tc>
        <w:tc>
          <w:tcPr>
            <w:tcW w:w="1653" w:type="dxa"/>
          </w:tcPr>
          <w:p w14:paraId="101E949B" w14:textId="5B7C54C1" w:rsidR="001962DE" w:rsidRPr="001962DE" w:rsidRDefault="009F3984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Generally found in foods of animal origin and are often solid</w:t>
            </w:r>
            <w:r w:rsidR="00497E29">
              <w:rPr>
                <w:rFonts w:ascii="Century Gothic" w:hAnsi="Century Gothic"/>
                <w:sz w:val="20"/>
                <w:szCs w:val="20"/>
                <w:lang w:val="en-US"/>
              </w:rPr>
              <w:t xml:space="preserve"> at room temperature.</w:t>
            </w:r>
          </w:p>
        </w:tc>
        <w:tc>
          <w:tcPr>
            <w:tcW w:w="1653" w:type="dxa"/>
          </w:tcPr>
          <w:p w14:paraId="0037A760" w14:textId="10CE7572" w:rsidR="001962DE" w:rsidRPr="001962DE" w:rsidRDefault="00497E29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Found in processed foods such as pies, pastries and cakes.</w:t>
            </w:r>
          </w:p>
        </w:tc>
      </w:tr>
      <w:tr w:rsidR="005224BB" w:rsidRPr="001962DE" w14:paraId="5AFD6C6E" w14:textId="77777777" w:rsidTr="001962DE">
        <w:tc>
          <w:tcPr>
            <w:tcW w:w="1979" w:type="dxa"/>
          </w:tcPr>
          <w:p w14:paraId="518C09E4" w14:textId="77777777" w:rsidR="001962DE" w:rsidRPr="001962DE" w:rsidRDefault="001962DE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Impact on energy p</w:t>
            </w:r>
            <w:r w:rsidRPr="001962DE">
              <w:rPr>
                <w:rFonts w:ascii="Century Gothic" w:hAnsi="Century Gothic"/>
                <w:sz w:val="20"/>
                <w:szCs w:val="20"/>
                <w:lang w:val="en-US"/>
              </w:rPr>
              <w:t>roduction</w:t>
            </w:r>
          </w:p>
        </w:tc>
        <w:tc>
          <w:tcPr>
            <w:tcW w:w="1652" w:type="dxa"/>
          </w:tcPr>
          <w:p w14:paraId="04643EBB" w14:textId="3AD86097" w:rsidR="001962DE" w:rsidRPr="001962DE" w:rsidRDefault="00F02323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1 gram = </w:t>
            </w:r>
            <w:r w:rsidR="00A208CC">
              <w:rPr>
                <w:rFonts w:ascii="Century Gothic" w:hAnsi="Century Gothic"/>
                <w:sz w:val="20"/>
                <w:szCs w:val="20"/>
                <w:lang w:val="en-US"/>
              </w:rPr>
              <w:t>37kJ</w:t>
            </w:r>
          </w:p>
        </w:tc>
        <w:tc>
          <w:tcPr>
            <w:tcW w:w="1653" w:type="dxa"/>
          </w:tcPr>
          <w:p w14:paraId="14C749AD" w14:textId="3E00D1ED" w:rsidR="001962DE" w:rsidRPr="001962DE" w:rsidRDefault="00A208CC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1 gram = 37kJ</w:t>
            </w:r>
          </w:p>
        </w:tc>
        <w:tc>
          <w:tcPr>
            <w:tcW w:w="1653" w:type="dxa"/>
          </w:tcPr>
          <w:p w14:paraId="3C623F19" w14:textId="408241F2" w:rsidR="001962DE" w:rsidRPr="001962DE" w:rsidRDefault="00A208CC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1 gram = 37kJ</w:t>
            </w:r>
          </w:p>
        </w:tc>
        <w:tc>
          <w:tcPr>
            <w:tcW w:w="1653" w:type="dxa"/>
          </w:tcPr>
          <w:p w14:paraId="201B8657" w14:textId="6028BA60" w:rsidR="001962DE" w:rsidRPr="001962DE" w:rsidRDefault="00A208CC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1 gram = 37kJ</w:t>
            </w:r>
          </w:p>
        </w:tc>
      </w:tr>
      <w:tr w:rsidR="005224BB" w:rsidRPr="001962DE" w14:paraId="577EE3DB" w14:textId="77777777" w:rsidTr="001962DE">
        <w:tc>
          <w:tcPr>
            <w:tcW w:w="1979" w:type="dxa"/>
          </w:tcPr>
          <w:p w14:paraId="473593F9" w14:textId="77777777" w:rsidR="001962DE" w:rsidRPr="001962DE" w:rsidRDefault="001962DE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Impact on cholesterol levels</w:t>
            </w:r>
          </w:p>
        </w:tc>
        <w:tc>
          <w:tcPr>
            <w:tcW w:w="1652" w:type="dxa"/>
          </w:tcPr>
          <w:p w14:paraId="6D7A9364" w14:textId="26EBE671" w:rsidR="001962DE" w:rsidRPr="001962DE" w:rsidRDefault="00792221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Reduces level of LDLs, decreases risk of atherosc</w:t>
            </w:r>
            <w:r w:rsidR="00A96C76">
              <w:rPr>
                <w:rFonts w:ascii="Century Gothic" w:hAnsi="Century Gothic"/>
                <w:sz w:val="20"/>
                <w:szCs w:val="20"/>
                <w:lang w:val="en-US"/>
              </w:rPr>
              <w:t xml:space="preserve">lerosis, heart disease and stroke. </w:t>
            </w:r>
          </w:p>
        </w:tc>
        <w:tc>
          <w:tcPr>
            <w:tcW w:w="1653" w:type="dxa"/>
          </w:tcPr>
          <w:p w14:paraId="12755EAA" w14:textId="100A80E3" w:rsidR="001962DE" w:rsidRPr="001962DE" w:rsidRDefault="00A96C76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Reduce levels of LDL</w:t>
            </w:r>
            <w:r w:rsidR="008F1E3A">
              <w:rPr>
                <w:rFonts w:ascii="Century Gothic" w:hAnsi="Century Gothic"/>
                <w:sz w:val="20"/>
                <w:szCs w:val="20"/>
                <w:lang w:val="en-US"/>
              </w:rPr>
              <w:t xml:space="preserve"> increases levels of HDLs.</w:t>
            </w:r>
          </w:p>
        </w:tc>
        <w:tc>
          <w:tcPr>
            <w:tcW w:w="1653" w:type="dxa"/>
          </w:tcPr>
          <w:p w14:paraId="3BBD52A2" w14:textId="3654C545" w:rsidR="001962DE" w:rsidRPr="001962DE" w:rsidRDefault="00EE765F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Increases LDLs (negative)</w:t>
            </w:r>
          </w:p>
        </w:tc>
        <w:tc>
          <w:tcPr>
            <w:tcW w:w="1653" w:type="dxa"/>
          </w:tcPr>
          <w:p w14:paraId="6917F780" w14:textId="1B1D83E6" w:rsidR="001962DE" w:rsidRPr="001962DE" w:rsidRDefault="00EE765F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Increases LDLs and decreases HDLs (negative)</w:t>
            </w:r>
          </w:p>
        </w:tc>
      </w:tr>
      <w:tr w:rsidR="005224BB" w:rsidRPr="001962DE" w14:paraId="32BE0713" w14:textId="77777777" w:rsidTr="001962DE">
        <w:tc>
          <w:tcPr>
            <w:tcW w:w="1979" w:type="dxa"/>
          </w:tcPr>
          <w:p w14:paraId="39F83A27" w14:textId="77777777" w:rsidR="001962DE" w:rsidRPr="001962DE" w:rsidRDefault="001962DE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Impact on blood glucose regulation</w:t>
            </w:r>
          </w:p>
        </w:tc>
        <w:tc>
          <w:tcPr>
            <w:tcW w:w="1652" w:type="dxa"/>
          </w:tcPr>
          <w:p w14:paraId="02DBABBC" w14:textId="734A8172" w:rsidR="001962DE" w:rsidRPr="001962DE" w:rsidRDefault="00674C68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Increases proper functioning of glucose regulation</w:t>
            </w:r>
          </w:p>
        </w:tc>
        <w:tc>
          <w:tcPr>
            <w:tcW w:w="1653" w:type="dxa"/>
          </w:tcPr>
          <w:p w14:paraId="4057FC4D" w14:textId="237D7BE3" w:rsidR="001962DE" w:rsidRPr="001962DE" w:rsidRDefault="00674C68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Increased proper functioning of glucose regulation</w:t>
            </w:r>
          </w:p>
        </w:tc>
        <w:tc>
          <w:tcPr>
            <w:tcW w:w="1653" w:type="dxa"/>
          </w:tcPr>
          <w:p w14:paraId="0A76E7E0" w14:textId="7079FCB3" w:rsidR="001962DE" w:rsidRPr="001962DE" w:rsidRDefault="00674C68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Increase the impact of impaired glucose regulation</w:t>
            </w:r>
            <w:r w:rsidR="005F4AF2">
              <w:rPr>
                <w:rFonts w:ascii="Century Gothic" w:hAnsi="Century Gothic"/>
                <w:sz w:val="20"/>
                <w:szCs w:val="20"/>
                <w:lang w:val="en-US"/>
              </w:rPr>
              <w:t xml:space="preserve"> and risk of type 2 diabetes</w:t>
            </w:r>
          </w:p>
        </w:tc>
        <w:tc>
          <w:tcPr>
            <w:tcW w:w="1653" w:type="dxa"/>
          </w:tcPr>
          <w:p w14:paraId="0EAA34F3" w14:textId="7878D54C" w:rsidR="001962DE" w:rsidRPr="001962DE" w:rsidRDefault="005F4AF2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Increase the impact of impaired glucose regulation and risk of type 2 diabetes</w:t>
            </w:r>
          </w:p>
        </w:tc>
      </w:tr>
      <w:tr w:rsidR="005224BB" w:rsidRPr="001962DE" w14:paraId="59D44F0F" w14:textId="77777777" w:rsidTr="001962DE">
        <w:tc>
          <w:tcPr>
            <w:tcW w:w="1979" w:type="dxa"/>
          </w:tcPr>
          <w:p w14:paraId="3F22319A" w14:textId="77777777" w:rsidR="001962DE" w:rsidRDefault="001962DE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Impact on colorectal cancer risk</w:t>
            </w:r>
          </w:p>
        </w:tc>
        <w:tc>
          <w:tcPr>
            <w:tcW w:w="1652" w:type="dxa"/>
          </w:tcPr>
          <w:p w14:paraId="1DD5C8A6" w14:textId="236D1255" w:rsidR="001962DE" w:rsidRPr="001962DE" w:rsidRDefault="001962DE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653" w:type="dxa"/>
          </w:tcPr>
          <w:p w14:paraId="2D7F4AC4" w14:textId="77777777" w:rsidR="001962DE" w:rsidRPr="001962DE" w:rsidRDefault="001962DE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653" w:type="dxa"/>
          </w:tcPr>
          <w:p w14:paraId="07641F77" w14:textId="741AAEF1" w:rsidR="001962DE" w:rsidRPr="001962DE" w:rsidRDefault="00592674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Excessive intake increases risk of colorectal cancer directly. And from high BMI</w:t>
            </w:r>
          </w:p>
        </w:tc>
        <w:tc>
          <w:tcPr>
            <w:tcW w:w="1653" w:type="dxa"/>
          </w:tcPr>
          <w:p w14:paraId="2717DF0A" w14:textId="29BEC2D9" w:rsidR="001962DE" w:rsidRPr="001962DE" w:rsidRDefault="00C939EF" w:rsidP="00630D00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Excessive intake incr</w:t>
            </w:r>
            <w:r w:rsidR="00A21DAB">
              <w:rPr>
                <w:rFonts w:ascii="Century Gothic" w:hAnsi="Century Gothic"/>
                <w:sz w:val="20"/>
                <w:szCs w:val="20"/>
                <w:lang w:val="en-US"/>
              </w:rPr>
              <w:t>eases</w:t>
            </w:r>
            <w:r w:rsidR="005F4AF2">
              <w:rPr>
                <w:rFonts w:ascii="Century Gothic" w:hAnsi="Century Gothic"/>
                <w:sz w:val="20"/>
                <w:szCs w:val="20"/>
                <w:lang w:val="en-US"/>
              </w:rPr>
              <w:t xml:space="preserve"> risk of </w:t>
            </w:r>
            <w:r w:rsidR="00592674">
              <w:rPr>
                <w:rFonts w:ascii="Century Gothic" w:hAnsi="Century Gothic"/>
                <w:sz w:val="20"/>
                <w:szCs w:val="20"/>
                <w:lang w:val="en-US"/>
              </w:rPr>
              <w:t>colorectal cancer directly. And from high BMI</w:t>
            </w:r>
          </w:p>
        </w:tc>
      </w:tr>
    </w:tbl>
    <w:p w14:paraId="40E9D6C7" w14:textId="77777777" w:rsidR="00121A87" w:rsidRPr="00974265" w:rsidRDefault="00121A87" w:rsidP="00974265">
      <w:pPr>
        <w:rPr>
          <w:rFonts w:ascii="Century Gothic" w:hAnsi="Century Gothic"/>
          <w:sz w:val="24"/>
          <w:szCs w:val="24"/>
          <w:lang w:val="en-US"/>
        </w:rPr>
      </w:pPr>
    </w:p>
    <w:p w14:paraId="65E17272" w14:textId="77777777" w:rsidR="00121A87" w:rsidRDefault="00B76186" w:rsidP="00B76186">
      <w:pPr>
        <w:pStyle w:val="ListParagraph"/>
        <w:numPr>
          <w:ilvl w:val="0"/>
          <w:numId w:val="1"/>
        </w:numPr>
        <w:ind w:left="426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Fats are </w:t>
      </w:r>
      <w:r w:rsidRPr="00B76186">
        <w:rPr>
          <w:rFonts w:ascii="Century Gothic" w:hAnsi="Century Gothic"/>
          <w:b/>
          <w:sz w:val="24"/>
          <w:szCs w:val="24"/>
          <w:lang w:val="en-US"/>
        </w:rPr>
        <w:t>energy-dense</w:t>
      </w:r>
      <w:r>
        <w:rPr>
          <w:rFonts w:ascii="Century Gothic" w:hAnsi="Century Gothic"/>
          <w:sz w:val="24"/>
          <w:szCs w:val="24"/>
          <w:lang w:val="en-US"/>
        </w:rPr>
        <w:t>. What does energy-dense mean?</w:t>
      </w:r>
    </w:p>
    <w:p w14:paraId="14F07DAC" w14:textId="2E48BBE0" w:rsidR="00B76186" w:rsidRPr="00B76186" w:rsidRDefault="008A53CB" w:rsidP="00B76186">
      <w:pPr>
        <w:ind w:left="66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(foods) Foods that contain </w:t>
      </w:r>
      <w:r w:rsidR="00D84C72">
        <w:rPr>
          <w:rFonts w:ascii="Century Gothic" w:hAnsi="Century Gothic"/>
          <w:sz w:val="24"/>
          <w:szCs w:val="24"/>
          <w:lang w:val="en-US"/>
        </w:rPr>
        <w:t>significant amounts of fat, carbohydrates</w:t>
      </w:r>
      <w:r w:rsidR="00E95FA8">
        <w:rPr>
          <w:rFonts w:ascii="Century Gothic" w:hAnsi="Century Gothic"/>
          <w:sz w:val="24"/>
          <w:szCs w:val="24"/>
          <w:lang w:val="en-US"/>
        </w:rPr>
        <w:t xml:space="preserve"> and/or protein, therefore contributing large amounts of energy to the diet.</w:t>
      </w:r>
    </w:p>
    <w:p w14:paraId="626F313F" w14:textId="77777777" w:rsidR="00B76186" w:rsidRPr="00B90E5F" w:rsidRDefault="00B76186" w:rsidP="00B90E5F">
      <w:pPr>
        <w:rPr>
          <w:rFonts w:ascii="Century Gothic" w:hAnsi="Century Gothic"/>
          <w:sz w:val="24"/>
          <w:szCs w:val="24"/>
          <w:lang w:val="en-US"/>
        </w:rPr>
      </w:pPr>
    </w:p>
    <w:p w14:paraId="5EC11673" w14:textId="7C6BF4AC" w:rsidR="00121A87" w:rsidRDefault="00B76186" w:rsidP="00121A87">
      <w:pPr>
        <w:pStyle w:val="ListParagraph"/>
        <w:numPr>
          <w:ilvl w:val="0"/>
          <w:numId w:val="1"/>
        </w:numPr>
        <w:ind w:left="426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Explain </w:t>
      </w:r>
      <w:r w:rsidR="00B90E5F">
        <w:rPr>
          <w:rFonts w:ascii="Century Gothic" w:hAnsi="Century Gothic"/>
          <w:sz w:val="24"/>
          <w:szCs w:val="24"/>
          <w:lang w:val="en-US"/>
        </w:rPr>
        <w:t>3</w:t>
      </w:r>
      <w:r w:rsidR="00121A87">
        <w:rPr>
          <w:rFonts w:ascii="Century Gothic" w:hAnsi="Century Gothic"/>
          <w:sz w:val="24"/>
          <w:szCs w:val="24"/>
          <w:lang w:val="en-US"/>
        </w:rPr>
        <w:t xml:space="preserve"> ways that </w:t>
      </w:r>
      <w:r>
        <w:rPr>
          <w:rFonts w:ascii="Century Gothic" w:hAnsi="Century Gothic"/>
          <w:sz w:val="24"/>
          <w:szCs w:val="24"/>
          <w:lang w:val="en-US"/>
        </w:rPr>
        <w:t>over</w:t>
      </w:r>
      <w:r w:rsidR="00086977">
        <w:rPr>
          <w:rFonts w:ascii="Century Gothic" w:hAnsi="Century Gothic"/>
          <w:sz w:val="24"/>
          <w:szCs w:val="24"/>
          <w:lang w:val="en-US"/>
        </w:rPr>
        <w:t xml:space="preserve"> consumption of </w:t>
      </w:r>
      <w:r>
        <w:rPr>
          <w:rFonts w:ascii="Century Gothic" w:hAnsi="Century Gothic"/>
          <w:sz w:val="24"/>
          <w:szCs w:val="24"/>
          <w:lang w:val="en-US"/>
        </w:rPr>
        <w:t>fats</w:t>
      </w:r>
      <w:r w:rsidR="00121A87">
        <w:rPr>
          <w:rFonts w:ascii="Century Gothic" w:hAnsi="Century Gothic"/>
          <w:sz w:val="24"/>
          <w:szCs w:val="24"/>
          <w:lang w:val="en-US"/>
        </w:rPr>
        <w:t xml:space="preserve"> can contribute to </w:t>
      </w:r>
      <w:r w:rsidR="00121A87" w:rsidRPr="00402C2E">
        <w:rPr>
          <w:rFonts w:ascii="Century Gothic" w:hAnsi="Century Gothic"/>
          <w:b/>
          <w:sz w:val="24"/>
          <w:szCs w:val="24"/>
          <w:lang w:val="en-US"/>
        </w:rPr>
        <w:t>Burden of Disease</w:t>
      </w:r>
      <w:r w:rsidR="00121A87">
        <w:rPr>
          <w:rFonts w:ascii="Century Gothic" w:hAnsi="Century Gothic"/>
          <w:sz w:val="24"/>
          <w:szCs w:val="24"/>
          <w:lang w:val="en-US"/>
        </w:rPr>
        <w:t xml:space="preserve"> in Australia:</w:t>
      </w:r>
    </w:p>
    <w:tbl>
      <w:tblPr>
        <w:tblStyle w:val="TableGrid"/>
        <w:tblW w:w="0" w:type="auto"/>
        <w:tblInd w:w="66" w:type="dxa"/>
        <w:tblLook w:val="04A0" w:firstRow="1" w:lastRow="0" w:firstColumn="1" w:lastColumn="0" w:noHBand="0" w:noVBand="1"/>
      </w:tblPr>
      <w:tblGrid>
        <w:gridCol w:w="8950"/>
      </w:tblGrid>
      <w:tr w:rsidR="00121A87" w14:paraId="4D0D77C5" w14:textId="77777777" w:rsidTr="00AD3867">
        <w:tc>
          <w:tcPr>
            <w:tcW w:w="8950" w:type="dxa"/>
          </w:tcPr>
          <w:p w14:paraId="30872E71" w14:textId="69F93B17" w:rsidR="00121A87" w:rsidRDefault="00751F70" w:rsidP="00AD3867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Increases DALY associated with </w:t>
            </w:r>
            <w:r w:rsidR="00546789">
              <w:rPr>
                <w:rFonts w:ascii="Century Gothic" w:hAnsi="Century Gothic"/>
                <w:sz w:val="24"/>
                <w:szCs w:val="24"/>
                <w:lang w:val="en-US"/>
              </w:rPr>
              <w:t>card</w:t>
            </w:r>
            <w:r w:rsidR="00F6419A">
              <w:rPr>
                <w:rFonts w:ascii="Century Gothic" w:hAnsi="Century Gothic"/>
                <w:sz w:val="24"/>
                <w:szCs w:val="24"/>
                <w:lang w:val="en-US"/>
              </w:rPr>
              <w:t>iovascular disease, type 2 diabetes</w:t>
            </w:r>
            <w:r w:rsidR="00EA603D">
              <w:rPr>
                <w:rFonts w:ascii="Century Gothic" w:hAnsi="Century Gothic"/>
                <w:sz w:val="24"/>
                <w:szCs w:val="24"/>
                <w:lang w:val="en-US"/>
              </w:rPr>
              <w:t>, colorectal cancer.</w:t>
            </w:r>
          </w:p>
        </w:tc>
      </w:tr>
      <w:tr w:rsidR="00121A87" w14:paraId="00163648" w14:textId="77777777" w:rsidTr="00AD3867">
        <w:tc>
          <w:tcPr>
            <w:tcW w:w="8950" w:type="dxa"/>
          </w:tcPr>
          <w:p w14:paraId="18B8AECA" w14:textId="77777777" w:rsidR="00121A87" w:rsidRDefault="00121A87" w:rsidP="00AD3867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121A87" w14:paraId="2F36B6C9" w14:textId="77777777" w:rsidTr="00AD3867">
        <w:tc>
          <w:tcPr>
            <w:tcW w:w="8950" w:type="dxa"/>
          </w:tcPr>
          <w:p w14:paraId="6F2D12CA" w14:textId="77777777" w:rsidR="00121A87" w:rsidRDefault="00121A87" w:rsidP="00AD3867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</w:tbl>
    <w:p w14:paraId="33FEE24C" w14:textId="77777777" w:rsidR="00086977" w:rsidRDefault="00086977" w:rsidP="00086977">
      <w:pPr>
        <w:pStyle w:val="ListParagraph"/>
        <w:ind w:left="426"/>
        <w:rPr>
          <w:rFonts w:ascii="Century Gothic" w:hAnsi="Century Gothic"/>
          <w:sz w:val="24"/>
          <w:szCs w:val="24"/>
          <w:lang w:val="en-US"/>
        </w:rPr>
      </w:pPr>
    </w:p>
    <w:p w14:paraId="543C5054" w14:textId="77777777" w:rsidR="00B76186" w:rsidRDefault="00B76186" w:rsidP="00086977">
      <w:pPr>
        <w:pStyle w:val="ListParagraph"/>
        <w:ind w:left="426"/>
        <w:rPr>
          <w:rFonts w:ascii="Century Gothic" w:hAnsi="Century Gothic"/>
          <w:sz w:val="24"/>
          <w:szCs w:val="24"/>
          <w:lang w:val="en-US"/>
        </w:rPr>
      </w:pPr>
    </w:p>
    <w:p w14:paraId="28E294BD" w14:textId="77777777" w:rsidR="00B76186" w:rsidRDefault="00B76186" w:rsidP="00086977">
      <w:pPr>
        <w:pStyle w:val="ListParagraph"/>
        <w:ind w:left="426"/>
        <w:rPr>
          <w:rFonts w:ascii="Century Gothic" w:hAnsi="Century Gothic"/>
          <w:sz w:val="24"/>
          <w:szCs w:val="24"/>
          <w:lang w:val="en-US"/>
        </w:rPr>
      </w:pPr>
    </w:p>
    <w:p w14:paraId="1770D18E" w14:textId="77777777" w:rsidR="00B76186" w:rsidRDefault="00B76186" w:rsidP="00086977">
      <w:pPr>
        <w:pStyle w:val="ListParagraph"/>
        <w:ind w:left="426"/>
        <w:rPr>
          <w:rFonts w:ascii="Century Gothic" w:hAnsi="Century Gothic"/>
          <w:sz w:val="24"/>
          <w:szCs w:val="24"/>
          <w:lang w:val="en-US"/>
        </w:rPr>
      </w:pPr>
    </w:p>
    <w:p w14:paraId="5E240595" w14:textId="28A77DC6" w:rsidR="00121A87" w:rsidRDefault="00B76186" w:rsidP="00121A87">
      <w:pPr>
        <w:pStyle w:val="ListParagraph"/>
        <w:numPr>
          <w:ilvl w:val="0"/>
          <w:numId w:val="1"/>
        </w:numPr>
        <w:ind w:left="426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Explain </w:t>
      </w:r>
      <w:r w:rsidR="00B90E5F">
        <w:rPr>
          <w:rFonts w:ascii="Century Gothic" w:hAnsi="Century Gothic"/>
          <w:sz w:val="24"/>
          <w:szCs w:val="24"/>
          <w:lang w:val="en-US"/>
        </w:rPr>
        <w:t>3</w:t>
      </w:r>
      <w:r w:rsidR="009B3ABB">
        <w:rPr>
          <w:rFonts w:ascii="Century Gothic" w:hAnsi="Century Gothic"/>
          <w:sz w:val="24"/>
          <w:szCs w:val="24"/>
          <w:lang w:val="en-US"/>
        </w:rPr>
        <w:t xml:space="preserve"> ways that </w:t>
      </w:r>
      <w:r>
        <w:rPr>
          <w:rFonts w:ascii="Century Gothic" w:hAnsi="Century Gothic"/>
          <w:sz w:val="24"/>
          <w:szCs w:val="24"/>
          <w:lang w:val="en-US"/>
        </w:rPr>
        <w:t>over</w:t>
      </w:r>
      <w:r w:rsidR="00086977">
        <w:rPr>
          <w:rFonts w:ascii="Century Gothic" w:hAnsi="Century Gothic"/>
          <w:sz w:val="24"/>
          <w:szCs w:val="24"/>
          <w:lang w:val="en-US"/>
        </w:rPr>
        <w:t xml:space="preserve"> consumption of </w:t>
      </w:r>
      <w:r>
        <w:rPr>
          <w:rFonts w:ascii="Century Gothic" w:hAnsi="Century Gothic"/>
          <w:sz w:val="24"/>
          <w:szCs w:val="24"/>
          <w:lang w:val="en-US"/>
        </w:rPr>
        <w:t>fats</w:t>
      </w:r>
      <w:r w:rsidR="00121A87">
        <w:rPr>
          <w:rFonts w:ascii="Century Gothic" w:hAnsi="Century Gothic"/>
          <w:sz w:val="24"/>
          <w:szCs w:val="24"/>
          <w:lang w:val="en-US"/>
        </w:rPr>
        <w:t xml:space="preserve"> can contribute to </w:t>
      </w:r>
      <w:r w:rsidR="00121A87">
        <w:rPr>
          <w:rFonts w:ascii="Century Gothic" w:hAnsi="Century Gothic"/>
          <w:b/>
          <w:sz w:val="24"/>
          <w:szCs w:val="24"/>
          <w:lang w:val="en-US"/>
        </w:rPr>
        <w:t>Health Status</w:t>
      </w:r>
      <w:r w:rsidR="00121A87">
        <w:rPr>
          <w:rFonts w:ascii="Century Gothic" w:hAnsi="Century Gothic"/>
          <w:sz w:val="24"/>
          <w:szCs w:val="24"/>
          <w:lang w:val="en-US"/>
        </w:rPr>
        <w:t xml:space="preserve"> in Australia:</w:t>
      </w:r>
    </w:p>
    <w:tbl>
      <w:tblPr>
        <w:tblStyle w:val="TableGrid"/>
        <w:tblW w:w="0" w:type="auto"/>
        <w:tblInd w:w="66" w:type="dxa"/>
        <w:tblLook w:val="04A0" w:firstRow="1" w:lastRow="0" w:firstColumn="1" w:lastColumn="0" w:noHBand="0" w:noVBand="1"/>
      </w:tblPr>
      <w:tblGrid>
        <w:gridCol w:w="8950"/>
      </w:tblGrid>
      <w:tr w:rsidR="00121A87" w14:paraId="6EA88A5B" w14:textId="77777777" w:rsidTr="00B76186">
        <w:tc>
          <w:tcPr>
            <w:tcW w:w="8950" w:type="dxa"/>
          </w:tcPr>
          <w:p w14:paraId="26F70C88" w14:textId="212BCDF6" w:rsidR="00121A87" w:rsidRDefault="00655731" w:rsidP="00AD3867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Increases morbidity rates associated with cardiovascular </w:t>
            </w:r>
            <w:r w:rsidR="00153196">
              <w:rPr>
                <w:rFonts w:ascii="Century Gothic" w:hAnsi="Century Gothic"/>
                <w:sz w:val="24"/>
                <w:szCs w:val="24"/>
                <w:lang w:val="en-US"/>
              </w:rPr>
              <w:t>disease, type 2 diabetes, colorectal cancer.</w:t>
            </w:r>
          </w:p>
        </w:tc>
      </w:tr>
      <w:tr w:rsidR="00121A87" w14:paraId="2B8EAB4C" w14:textId="77777777" w:rsidTr="00B76186">
        <w:tc>
          <w:tcPr>
            <w:tcW w:w="8950" w:type="dxa"/>
          </w:tcPr>
          <w:p w14:paraId="52D0B3CD" w14:textId="6B2BECC1" w:rsidR="00121A87" w:rsidRDefault="00153196" w:rsidP="00AD3867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Increases mortality rates associated with cardiovascul</w:t>
            </w:r>
            <w:r w:rsidR="0053083F">
              <w:rPr>
                <w:rFonts w:ascii="Century Gothic" w:hAnsi="Century Gothic"/>
                <w:sz w:val="24"/>
                <w:szCs w:val="24"/>
                <w:lang w:val="en-US"/>
              </w:rPr>
              <w:t xml:space="preserve">ar </w:t>
            </w:r>
            <w:r w:rsidR="00F51D4A">
              <w:rPr>
                <w:rFonts w:ascii="Century Gothic" w:hAnsi="Century Gothic"/>
                <w:sz w:val="24"/>
                <w:szCs w:val="24"/>
                <w:lang w:val="en-US"/>
              </w:rPr>
              <w:t>disease, type 2 diabetes, colorectal cancer.</w:t>
            </w:r>
          </w:p>
        </w:tc>
      </w:tr>
      <w:tr w:rsidR="00121A87" w14:paraId="24AE4273" w14:textId="77777777" w:rsidTr="00B76186">
        <w:tc>
          <w:tcPr>
            <w:tcW w:w="8950" w:type="dxa"/>
          </w:tcPr>
          <w:p w14:paraId="1B4E44B3" w14:textId="4FC01D41" w:rsidR="00121A87" w:rsidRDefault="00F51D4A" w:rsidP="00AD3867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Lower life expectancy and HALE</w:t>
            </w:r>
          </w:p>
        </w:tc>
      </w:tr>
    </w:tbl>
    <w:p w14:paraId="4D355D9D" w14:textId="77777777" w:rsidR="00121A87" w:rsidRDefault="00121A87" w:rsidP="00121A87">
      <w:pPr>
        <w:ind w:left="66"/>
        <w:rPr>
          <w:rFonts w:ascii="Century Gothic" w:hAnsi="Century Gothic"/>
          <w:sz w:val="24"/>
          <w:szCs w:val="24"/>
          <w:lang w:val="en-US"/>
        </w:rPr>
      </w:pPr>
    </w:p>
    <w:p w14:paraId="13552621" w14:textId="77777777" w:rsidR="00086977" w:rsidRDefault="0075756D" w:rsidP="00837CD9">
      <w:pPr>
        <w:jc w:val="center"/>
        <w:rPr>
          <w:b/>
          <w:color w:val="F7CAAC" w:themeColor="accent2" w:themeTint="66"/>
          <w:sz w:val="52"/>
          <w:szCs w:val="52"/>
          <w:u w:val="single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br w:type="page"/>
      </w:r>
      <w:r w:rsidR="00837CD9">
        <w:rPr>
          <w:b/>
          <w:color w:val="F7CAAC" w:themeColor="accent2" w:themeTint="66"/>
          <w:sz w:val="52"/>
          <w:szCs w:val="52"/>
          <w:u w:val="single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>High Intake</w:t>
      </w:r>
      <w:r w:rsidR="00086977" w:rsidRPr="00086977">
        <w:rPr>
          <w:b/>
          <w:color w:val="F7CAAC" w:themeColor="accent2" w:themeTint="66"/>
          <w:sz w:val="52"/>
          <w:szCs w:val="52"/>
          <w:u w:val="single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of </w:t>
      </w:r>
      <w:r w:rsidR="00837CD9">
        <w:rPr>
          <w:b/>
          <w:color w:val="F7CAAC" w:themeColor="accent2" w:themeTint="66"/>
          <w:sz w:val="52"/>
          <w:szCs w:val="52"/>
          <w:u w:val="single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Salt</w:t>
      </w:r>
    </w:p>
    <w:p w14:paraId="44A48E83" w14:textId="77777777" w:rsidR="00086977" w:rsidRPr="00086977" w:rsidRDefault="00086977" w:rsidP="00086977">
      <w:pPr>
        <w:pStyle w:val="ListParagraph"/>
        <w:rPr>
          <w:b/>
          <w:color w:val="F7CAAC" w:themeColor="accent2" w:themeTint="66"/>
          <w:sz w:val="24"/>
          <w:szCs w:val="24"/>
          <w:u w:val="single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7FC1F36" w14:textId="77777777" w:rsidR="00FB7CDE" w:rsidRDefault="00837CD9" w:rsidP="00FB7CDE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What is the main nutrient in salt?</w:t>
      </w:r>
    </w:p>
    <w:p w14:paraId="1A7E44C1" w14:textId="77777777" w:rsidR="00D275DD" w:rsidRDefault="002E15FD" w:rsidP="00D275DD">
      <w:pPr>
        <w:pStyle w:val="ListParagraph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Sodium </w:t>
      </w:r>
    </w:p>
    <w:p w14:paraId="6BB4712D" w14:textId="77777777" w:rsidR="00D275DD" w:rsidRDefault="00D275DD" w:rsidP="00D275DD">
      <w:pPr>
        <w:pStyle w:val="ListParagraph"/>
        <w:rPr>
          <w:rFonts w:ascii="Century Gothic" w:hAnsi="Century Gothic"/>
          <w:sz w:val="24"/>
          <w:szCs w:val="24"/>
          <w:lang w:val="en-US"/>
        </w:rPr>
      </w:pPr>
    </w:p>
    <w:p w14:paraId="55096B2E" w14:textId="74A19854" w:rsidR="0075756D" w:rsidRDefault="00350645" w:rsidP="006706AA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  <w:lang w:val="en-US"/>
        </w:rPr>
      </w:pPr>
      <w:r w:rsidRPr="00D275DD">
        <w:rPr>
          <w:rFonts w:ascii="Century Gothic" w:hAnsi="Century Gothic"/>
          <w:sz w:val="24"/>
          <w:szCs w:val="24"/>
          <w:lang w:val="en-US"/>
        </w:rPr>
        <w:t xml:space="preserve">How does </w:t>
      </w:r>
      <w:r w:rsidR="00B90E5F" w:rsidRPr="00D275DD">
        <w:rPr>
          <w:rFonts w:ascii="Century Gothic" w:hAnsi="Century Gothic"/>
          <w:sz w:val="24"/>
          <w:szCs w:val="24"/>
          <w:lang w:val="en-US"/>
        </w:rPr>
        <w:t>the nutrient identified in Question 1</w:t>
      </w:r>
      <w:r w:rsidRPr="00D275DD">
        <w:rPr>
          <w:rFonts w:ascii="Century Gothic" w:hAnsi="Century Gothic"/>
          <w:sz w:val="24"/>
          <w:szCs w:val="24"/>
          <w:lang w:val="en-US"/>
        </w:rPr>
        <w:t xml:space="preserve"> increase blood pressure?</w:t>
      </w:r>
      <w:r w:rsidR="006706AA">
        <w:rPr>
          <w:rFonts w:ascii="Century Gothic" w:hAnsi="Century Gothic"/>
          <w:sz w:val="24"/>
          <w:szCs w:val="24"/>
          <w:lang w:val="en-US"/>
        </w:rPr>
        <w:br/>
        <w:t xml:space="preserve">Water is attracted </w:t>
      </w:r>
      <w:r w:rsidR="000622FF">
        <w:rPr>
          <w:rFonts w:ascii="Century Gothic" w:hAnsi="Century Gothic"/>
          <w:sz w:val="24"/>
          <w:szCs w:val="24"/>
          <w:lang w:val="en-US"/>
        </w:rPr>
        <w:t>to NaCl so will leave cells and enter blood stream when we have high NaCl levels in our blood (after eating</w:t>
      </w:r>
      <w:r w:rsidR="00115D5B">
        <w:rPr>
          <w:rFonts w:ascii="Century Gothic" w:hAnsi="Century Gothic"/>
          <w:sz w:val="24"/>
          <w:szCs w:val="24"/>
          <w:lang w:val="en-US"/>
        </w:rPr>
        <w:t xml:space="preserve"> high salt foods.)</w:t>
      </w:r>
      <w:r w:rsidR="00542BC4">
        <w:rPr>
          <w:rFonts w:ascii="Century Gothic" w:hAnsi="Century Gothic"/>
          <w:sz w:val="24"/>
          <w:szCs w:val="24"/>
          <w:lang w:val="en-US"/>
        </w:rPr>
        <w:t xml:space="preserve"> This increases blood volume and therefore blood pressure. </w:t>
      </w:r>
    </w:p>
    <w:p w14:paraId="3009A1DF" w14:textId="77777777" w:rsidR="006706AA" w:rsidRPr="006706AA" w:rsidRDefault="006706AA" w:rsidP="006706AA">
      <w:pPr>
        <w:pStyle w:val="ListParagraph"/>
        <w:rPr>
          <w:rFonts w:ascii="Century Gothic" w:hAnsi="Century Gothic"/>
          <w:sz w:val="24"/>
          <w:szCs w:val="24"/>
          <w:lang w:val="en-US"/>
        </w:rPr>
      </w:pPr>
    </w:p>
    <w:p w14:paraId="65619708" w14:textId="77777777" w:rsidR="00350645" w:rsidRDefault="00350645" w:rsidP="00505E0F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Watch </w:t>
      </w:r>
      <w:hyperlink r:id="rId5" w:history="1">
        <w:r w:rsidR="00505E0F" w:rsidRPr="006C0995">
          <w:rPr>
            <w:rStyle w:val="Hyperlink"/>
            <w:rFonts w:ascii="Century Gothic" w:hAnsi="Century Gothic"/>
            <w:sz w:val="24"/>
            <w:szCs w:val="24"/>
            <w:lang w:val="en-US"/>
          </w:rPr>
          <w:t>https://www.youtube.com/watch?time_continue=4&amp;v=pPxnIh_WTb8</w:t>
        </w:r>
      </w:hyperlink>
      <w:r w:rsidR="00505E0F">
        <w:rPr>
          <w:rFonts w:ascii="Century Gothic" w:hAnsi="Century Gothic"/>
          <w:sz w:val="24"/>
          <w:szCs w:val="24"/>
          <w:lang w:val="en-US"/>
        </w:rPr>
        <w:t xml:space="preserve"> and explain how high blood pressure impacts on the following parts of the body:</w:t>
      </w:r>
    </w:p>
    <w:p w14:paraId="6BEBF588" w14:textId="77777777" w:rsidR="00505E0F" w:rsidRDefault="00505E0F" w:rsidP="00505E0F">
      <w:pPr>
        <w:pStyle w:val="ListParagraph"/>
        <w:rPr>
          <w:rFonts w:ascii="Century Gothic" w:hAnsi="Century Gothic"/>
          <w:sz w:val="24"/>
          <w:szCs w:val="24"/>
          <w:lang w:val="en-US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521"/>
      </w:tblGrid>
      <w:tr w:rsidR="00505E0F" w:rsidRPr="009B575F" w14:paraId="14225F62" w14:textId="77777777" w:rsidTr="00505E0F">
        <w:tc>
          <w:tcPr>
            <w:tcW w:w="1984" w:type="dxa"/>
          </w:tcPr>
          <w:p w14:paraId="56374443" w14:textId="77777777" w:rsidR="00505E0F" w:rsidRPr="009B575F" w:rsidRDefault="00505E0F" w:rsidP="009B575F">
            <w:pPr>
              <w:rPr>
                <w:sz w:val="24"/>
                <w:szCs w:val="24"/>
                <w:lang w:val="en-US"/>
              </w:rPr>
            </w:pPr>
            <w:r w:rsidRPr="009B575F">
              <w:rPr>
                <w:sz w:val="24"/>
                <w:szCs w:val="24"/>
                <w:lang w:val="en-US"/>
              </w:rPr>
              <w:t>Blood Vessels</w:t>
            </w:r>
          </w:p>
        </w:tc>
        <w:tc>
          <w:tcPr>
            <w:tcW w:w="6521" w:type="dxa"/>
          </w:tcPr>
          <w:p w14:paraId="2142A0DF" w14:textId="3CE64B35" w:rsidR="00505E0F" w:rsidRPr="009B575F" w:rsidRDefault="009B575F" w:rsidP="009B575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Blood vessels become scarred, hardened and less elastic which </w:t>
            </w:r>
            <w:r w:rsidR="00AF5ED7">
              <w:rPr>
                <w:sz w:val="24"/>
                <w:szCs w:val="24"/>
                <w:lang w:val="en-US"/>
              </w:rPr>
              <w:t>means they are</w:t>
            </w:r>
            <w:r w:rsidR="002C62A0">
              <w:rPr>
                <w:sz w:val="24"/>
                <w:szCs w:val="24"/>
                <w:lang w:val="en-US"/>
              </w:rPr>
              <w:t xml:space="preserve"> more likely to get blocked or rupture. Plays a role in the development of atherosclerosis.</w:t>
            </w:r>
          </w:p>
        </w:tc>
      </w:tr>
      <w:tr w:rsidR="00505E0F" w:rsidRPr="009B575F" w14:paraId="008EA50F" w14:textId="77777777" w:rsidTr="00505E0F">
        <w:tc>
          <w:tcPr>
            <w:tcW w:w="1984" w:type="dxa"/>
          </w:tcPr>
          <w:p w14:paraId="05B1FA50" w14:textId="77777777" w:rsidR="00505E0F" w:rsidRPr="009B575F" w:rsidRDefault="00505E0F" w:rsidP="009B575F">
            <w:pPr>
              <w:rPr>
                <w:sz w:val="24"/>
                <w:szCs w:val="24"/>
                <w:lang w:val="en-US"/>
              </w:rPr>
            </w:pPr>
            <w:r w:rsidRPr="009B575F">
              <w:rPr>
                <w:sz w:val="24"/>
                <w:szCs w:val="24"/>
                <w:lang w:val="en-US"/>
              </w:rPr>
              <w:t>Heart</w:t>
            </w:r>
          </w:p>
        </w:tc>
        <w:tc>
          <w:tcPr>
            <w:tcW w:w="6521" w:type="dxa"/>
          </w:tcPr>
          <w:p w14:paraId="17DC7C06" w14:textId="3F6F5B02" w:rsidR="00505E0F" w:rsidRPr="009B575F" w:rsidRDefault="001E096C" w:rsidP="009B575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Heart must pump harder</w:t>
            </w:r>
            <w:r w:rsidR="007B410A">
              <w:rPr>
                <w:sz w:val="24"/>
                <w:szCs w:val="24"/>
                <w:lang w:val="en-US"/>
              </w:rPr>
              <w:t xml:space="preserve"> when atherosclerosis is present. Working this hard makes it bigger, which isn’t good and increases the risk</w:t>
            </w:r>
            <w:r w:rsidR="009B7B1D">
              <w:rPr>
                <w:sz w:val="24"/>
                <w:szCs w:val="24"/>
                <w:lang w:val="en-US"/>
              </w:rPr>
              <w:t xml:space="preserve"> of heart attack. It can get stretched out and some of that blood </w:t>
            </w:r>
            <w:r w:rsidR="00066376">
              <w:rPr>
                <w:sz w:val="24"/>
                <w:szCs w:val="24"/>
                <w:lang w:val="en-US"/>
              </w:rPr>
              <w:t xml:space="preserve">that’s supposed to be pumped out stays inside </w:t>
            </w:r>
            <w:r w:rsidR="00C451E5">
              <w:rPr>
                <w:sz w:val="24"/>
                <w:szCs w:val="24"/>
                <w:lang w:val="en-US"/>
              </w:rPr>
              <w:t>the heart and eventually</w:t>
            </w:r>
            <w:r w:rsidR="00B34C3C">
              <w:rPr>
                <w:sz w:val="24"/>
                <w:szCs w:val="24"/>
                <w:lang w:val="en-US"/>
              </w:rPr>
              <w:t xml:space="preserve"> your heart begins to weaken because it cannot continue to pump that hard (congestive heart failure)</w:t>
            </w:r>
          </w:p>
        </w:tc>
      </w:tr>
      <w:tr w:rsidR="00505E0F" w:rsidRPr="009B575F" w14:paraId="197741E0" w14:textId="77777777" w:rsidTr="00505E0F">
        <w:tc>
          <w:tcPr>
            <w:tcW w:w="1984" w:type="dxa"/>
          </w:tcPr>
          <w:p w14:paraId="7B5EF0BC" w14:textId="77777777" w:rsidR="00505E0F" w:rsidRPr="009B575F" w:rsidRDefault="00505E0F" w:rsidP="009B575F">
            <w:pPr>
              <w:rPr>
                <w:sz w:val="24"/>
                <w:szCs w:val="24"/>
                <w:lang w:val="en-US"/>
              </w:rPr>
            </w:pPr>
            <w:r w:rsidRPr="009B575F">
              <w:rPr>
                <w:sz w:val="24"/>
                <w:szCs w:val="24"/>
                <w:lang w:val="en-US"/>
              </w:rPr>
              <w:t>Brain</w:t>
            </w:r>
          </w:p>
        </w:tc>
        <w:tc>
          <w:tcPr>
            <w:tcW w:w="6521" w:type="dxa"/>
          </w:tcPr>
          <w:p w14:paraId="044656A9" w14:textId="4C5EFDCB" w:rsidR="00505E0F" w:rsidRPr="009B575F" w:rsidRDefault="00B34C3C" w:rsidP="009B575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Blood vessels can be blocked or rupture, limiting oxygen to the brain, maybe leading to bleeding and brain tissue </w:t>
            </w:r>
            <w:r w:rsidR="007256E5">
              <w:rPr>
                <w:sz w:val="24"/>
                <w:szCs w:val="24"/>
                <w:lang w:val="en-US"/>
              </w:rPr>
              <w:t>may no</w:t>
            </w:r>
            <w:r w:rsidR="00EB23C8">
              <w:rPr>
                <w:sz w:val="24"/>
                <w:szCs w:val="24"/>
                <w:lang w:val="en-US"/>
              </w:rPr>
              <w:t>t get nutrients</w:t>
            </w:r>
            <w:r w:rsidR="00444C33">
              <w:rPr>
                <w:sz w:val="24"/>
                <w:szCs w:val="24"/>
                <w:lang w:val="en-US"/>
              </w:rPr>
              <w:t>. High b</w:t>
            </w:r>
            <w:r w:rsidR="004B3B01">
              <w:rPr>
                <w:sz w:val="24"/>
                <w:szCs w:val="24"/>
                <w:lang w:val="en-US"/>
              </w:rPr>
              <w:t xml:space="preserve">lood pressure is a major cause of strokes and </w:t>
            </w:r>
            <w:r w:rsidR="00582BC1">
              <w:rPr>
                <w:sz w:val="24"/>
                <w:szCs w:val="24"/>
                <w:lang w:val="en-US"/>
              </w:rPr>
              <w:t>bleeding in the brain. Also affects normal brain functioning.</w:t>
            </w:r>
          </w:p>
        </w:tc>
      </w:tr>
      <w:tr w:rsidR="00505E0F" w:rsidRPr="009B575F" w14:paraId="373043D9" w14:textId="77777777" w:rsidTr="00505E0F">
        <w:tc>
          <w:tcPr>
            <w:tcW w:w="1984" w:type="dxa"/>
          </w:tcPr>
          <w:p w14:paraId="0F26F5DC" w14:textId="77777777" w:rsidR="00505E0F" w:rsidRPr="009B575F" w:rsidRDefault="00505E0F" w:rsidP="009B575F">
            <w:pPr>
              <w:rPr>
                <w:sz w:val="24"/>
                <w:szCs w:val="24"/>
                <w:lang w:val="en-US"/>
              </w:rPr>
            </w:pPr>
            <w:r w:rsidRPr="009B575F">
              <w:rPr>
                <w:sz w:val="24"/>
                <w:szCs w:val="24"/>
                <w:lang w:val="en-US"/>
              </w:rPr>
              <w:t>Kidneys</w:t>
            </w:r>
          </w:p>
        </w:tc>
        <w:tc>
          <w:tcPr>
            <w:tcW w:w="6521" w:type="dxa"/>
          </w:tcPr>
          <w:p w14:paraId="64B2B756" w14:textId="0408FA16" w:rsidR="00505E0F" w:rsidRPr="009B575F" w:rsidRDefault="00582BC1" w:rsidP="009B575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If the arteries that provide blood to the kidneys are damaged, then kidney tissue won’t get </w:t>
            </w:r>
            <w:r w:rsidR="008332A9">
              <w:rPr>
                <w:sz w:val="24"/>
                <w:szCs w:val="24"/>
                <w:lang w:val="en-US"/>
              </w:rPr>
              <w:t>needed blood and kidneys themselves may lose their ability to function.</w:t>
            </w:r>
          </w:p>
        </w:tc>
      </w:tr>
      <w:tr w:rsidR="00505E0F" w:rsidRPr="009B575F" w14:paraId="510AEBD8" w14:textId="77777777" w:rsidTr="00505E0F">
        <w:tc>
          <w:tcPr>
            <w:tcW w:w="1984" w:type="dxa"/>
          </w:tcPr>
          <w:p w14:paraId="51A79AFF" w14:textId="77777777" w:rsidR="00505E0F" w:rsidRPr="009B575F" w:rsidRDefault="00505E0F" w:rsidP="009B575F">
            <w:pPr>
              <w:rPr>
                <w:sz w:val="24"/>
                <w:szCs w:val="24"/>
                <w:lang w:val="en-US"/>
              </w:rPr>
            </w:pPr>
            <w:r w:rsidRPr="009B575F">
              <w:rPr>
                <w:sz w:val="24"/>
                <w:szCs w:val="24"/>
                <w:lang w:val="en-US"/>
              </w:rPr>
              <w:t>Eyes</w:t>
            </w:r>
          </w:p>
        </w:tc>
        <w:tc>
          <w:tcPr>
            <w:tcW w:w="6521" w:type="dxa"/>
          </w:tcPr>
          <w:p w14:paraId="25F20733" w14:textId="1210361F" w:rsidR="00505E0F" w:rsidRPr="009B575F" w:rsidRDefault="008332A9" w:rsidP="009B575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Can cause damage to the retina of the eye. Blood vessels around are</w:t>
            </w:r>
            <w:r w:rsidR="00147E75">
              <w:rPr>
                <w:sz w:val="24"/>
                <w:szCs w:val="24"/>
                <w:lang w:val="en-US"/>
              </w:rPr>
              <w:t xml:space="preserve">a are of risk of getting more narrow, </w:t>
            </w:r>
            <w:r w:rsidR="00D556F5">
              <w:rPr>
                <w:sz w:val="24"/>
                <w:szCs w:val="24"/>
                <w:lang w:val="en-US"/>
              </w:rPr>
              <w:t>rupturing or bleeding which can cause</w:t>
            </w:r>
            <w:r w:rsidR="00545A87">
              <w:rPr>
                <w:sz w:val="24"/>
                <w:szCs w:val="24"/>
                <w:lang w:val="en-US"/>
              </w:rPr>
              <w:t xml:space="preserve"> impaired vision and maybe blindness.</w:t>
            </w:r>
          </w:p>
        </w:tc>
      </w:tr>
    </w:tbl>
    <w:p w14:paraId="2B069FC7" w14:textId="77777777" w:rsidR="00505E0F" w:rsidRPr="00350645" w:rsidRDefault="00505E0F" w:rsidP="00505E0F">
      <w:pPr>
        <w:pStyle w:val="ListParagraph"/>
        <w:rPr>
          <w:rFonts w:ascii="Century Gothic" w:hAnsi="Century Gothic"/>
          <w:sz w:val="24"/>
          <w:szCs w:val="24"/>
          <w:lang w:val="en-US"/>
        </w:rPr>
      </w:pPr>
    </w:p>
    <w:p w14:paraId="382C54C2" w14:textId="77777777" w:rsidR="0075756D" w:rsidRDefault="00FB7CDE" w:rsidP="00FB7CDE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Explain </w:t>
      </w:r>
      <w:r w:rsidR="00505E0F">
        <w:rPr>
          <w:rFonts w:ascii="Century Gothic" w:hAnsi="Century Gothic"/>
          <w:sz w:val="24"/>
          <w:szCs w:val="24"/>
          <w:lang w:val="en-US"/>
        </w:rPr>
        <w:t>3</w:t>
      </w:r>
      <w:r w:rsidR="0075756D">
        <w:rPr>
          <w:rFonts w:ascii="Century Gothic" w:hAnsi="Century Gothic"/>
          <w:sz w:val="24"/>
          <w:szCs w:val="24"/>
          <w:lang w:val="en-US"/>
        </w:rPr>
        <w:t xml:space="preserve"> ways that </w:t>
      </w:r>
      <w:r w:rsidR="00505E0F">
        <w:rPr>
          <w:rFonts w:ascii="Century Gothic" w:hAnsi="Century Gothic"/>
          <w:sz w:val="24"/>
          <w:szCs w:val="24"/>
          <w:lang w:val="en-US"/>
        </w:rPr>
        <w:t>over</w:t>
      </w:r>
      <w:r>
        <w:rPr>
          <w:rFonts w:ascii="Century Gothic" w:hAnsi="Century Gothic"/>
          <w:sz w:val="24"/>
          <w:szCs w:val="24"/>
          <w:lang w:val="en-US"/>
        </w:rPr>
        <w:t xml:space="preserve">-consumption of </w:t>
      </w:r>
      <w:r w:rsidR="00505E0F">
        <w:rPr>
          <w:rFonts w:ascii="Century Gothic" w:hAnsi="Century Gothic"/>
          <w:sz w:val="24"/>
          <w:szCs w:val="24"/>
          <w:lang w:val="en-US"/>
        </w:rPr>
        <w:t>salt</w:t>
      </w:r>
      <w:r w:rsidR="0075756D">
        <w:rPr>
          <w:rFonts w:ascii="Century Gothic" w:hAnsi="Century Gothic"/>
          <w:sz w:val="24"/>
          <w:szCs w:val="24"/>
          <w:lang w:val="en-US"/>
        </w:rPr>
        <w:t xml:space="preserve"> can contribute to </w:t>
      </w:r>
      <w:r w:rsidR="0075756D" w:rsidRPr="00402C2E">
        <w:rPr>
          <w:rFonts w:ascii="Century Gothic" w:hAnsi="Century Gothic"/>
          <w:b/>
          <w:sz w:val="24"/>
          <w:szCs w:val="24"/>
          <w:lang w:val="en-US"/>
        </w:rPr>
        <w:t>Burden of Disease</w:t>
      </w:r>
      <w:r w:rsidR="0075756D">
        <w:rPr>
          <w:rFonts w:ascii="Century Gothic" w:hAnsi="Century Gothic"/>
          <w:sz w:val="24"/>
          <w:szCs w:val="24"/>
          <w:lang w:val="en-US"/>
        </w:rPr>
        <w:t xml:space="preserve"> in Australia:</w:t>
      </w:r>
    </w:p>
    <w:tbl>
      <w:tblPr>
        <w:tblStyle w:val="TableGrid"/>
        <w:tblW w:w="0" w:type="auto"/>
        <w:tblInd w:w="66" w:type="dxa"/>
        <w:tblLook w:val="04A0" w:firstRow="1" w:lastRow="0" w:firstColumn="1" w:lastColumn="0" w:noHBand="0" w:noVBand="1"/>
      </w:tblPr>
      <w:tblGrid>
        <w:gridCol w:w="8950"/>
      </w:tblGrid>
      <w:tr w:rsidR="0075756D" w14:paraId="32504F0F" w14:textId="77777777" w:rsidTr="00AD3867">
        <w:tc>
          <w:tcPr>
            <w:tcW w:w="8950" w:type="dxa"/>
          </w:tcPr>
          <w:p w14:paraId="17BC6A8D" w14:textId="4FA26CF7" w:rsidR="0075756D" w:rsidRDefault="00362CF7" w:rsidP="00AD3867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DALY due to </w:t>
            </w:r>
            <w:r w:rsidR="006013D5">
              <w:rPr>
                <w:rFonts w:ascii="Century Gothic" w:hAnsi="Century Gothic"/>
                <w:sz w:val="24"/>
                <w:szCs w:val="24"/>
                <w:lang w:val="en-US"/>
              </w:rPr>
              <w:t>hypertension, heart failure, stroke and heart attack.</w:t>
            </w:r>
          </w:p>
        </w:tc>
      </w:tr>
      <w:tr w:rsidR="0075756D" w14:paraId="65699591" w14:textId="77777777" w:rsidTr="00AD3867">
        <w:tc>
          <w:tcPr>
            <w:tcW w:w="8950" w:type="dxa"/>
          </w:tcPr>
          <w:p w14:paraId="4DF5AFE4" w14:textId="58CD5625" w:rsidR="0075756D" w:rsidRDefault="006013D5" w:rsidP="00AD3867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Increased YLD due to osteoporosis </w:t>
            </w:r>
            <w:r w:rsidR="003725A2">
              <w:rPr>
                <w:rFonts w:ascii="Century Gothic" w:hAnsi="Century Gothic"/>
                <w:sz w:val="24"/>
                <w:szCs w:val="24"/>
                <w:lang w:val="en-US"/>
              </w:rPr>
              <w:t>especially among older females.</w:t>
            </w:r>
          </w:p>
        </w:tc>
      </w:tr>
      <w:tr w:rsidR="0075756D" w14:paraId="5A974C32" w14:textId="77777777" w:rsidTr="00AD3867">
        <w:tc>
          <w:tcPr>
            <w:tcW w:w="8950" w:type="dxa"/>
          </w:tcPr>
          <w:p w14:paraId="1E9BD06B" w14:textId="77777777" w:rsidR="0075756D" w:rsidRDefault="0075756D" w:rsidP="00AD3867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</w:tbl>
    <w:p w14:paraId="79530442" w14:textId="77777777" w:rsidR="009D49E0" w:rsidRPr="009D49E0" w:rsidRDefault="009D49E0" w:rsidP="009D49E0">
      <w:pPr>
        <w:rPr>
          <w:rFonts w:ascii="Century Gothic" w:hAnsi="Century Gothic"/>
          <w:sz w:val="24"/>
          <w:szCs w:val="24"/>
          <w:lang w:val="en-US"/>
        </w:rPr>
      </w:pPr>
    </w:p>
    <w:p w14:paraId="00D75FFA" w14:textId="77777777" w:rsidR="0075756D" w:rsidRDefault="00505E0F" w:rsidP="00FB7CDE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lastRenderedPageBreak/>
        <w:t>Explain 3</w:t>
      </w:r>
      <w:r w:rsidR="0075756D">
        <w:rPr>
          <w:rFonts w:ascii="Century Gothic" w:hAnsi="Century Gothic"/>
          <w:sz w:val="24"/>
          <w:szCs w:val="24"/>
          <w:lang w:val="en-US"/>
        </w:rPr>
        <w:t xml:space="preserve"> ways that </w:t>
      </w:r>
      <w:r>
        <w:rPr>
          <w:rFonts w:ascii="Century Gothic" w:hAnsi="Century Gothic"/>
          <w:sz w:val="24"/>
          <w:szCs w:val="24"/>
          <w:lang w:val="en-US"/>
        </w:rPr>
        <w:t>over</w:t>
      </w:r>
      <w:r w:rsidR="00FB7CDE">
        <w:rPr>
          <w:rFonts w:ascii="Century Gothic" w:hAnsi="Century Gothic"/>
          <w:sz w:val="24"/>
          <w:szCs w:val="24"/>
          <w:lang w:val="en-US"/>
        </w:rPr>
        <w:t xml:space="preserve">-consumption of </w:t>
      </w:r>
      <w:r>
        <w:rPr>
          <w:rFonts w:ascii="Century Gothic" w:hAnsi="Century Gothic"/>
          <w:sz w:val="24"/>
          <w:szCs w:val="24"/>
          <w:lang w:val="en-US"/>
        </w:rPr>
        <w:t>salt</w:t>
      </w:r>
      <w:r w:rsidR="0075756D">
        <w:rPr>
          <w:rFonts w:ascii="Century Gothic" w:hAnsi="Century Gothic"/>
          <w:sz w:val="24"/>
          <w:szCs w:val="24"/>
          <w:lang w:val="en-US"/>
        </w:rPr>
        <w:t xml:space="preserve"> can contribute to </w:t>
      </w:r>
      <w:r w:rsidR="0075756D">
        <w:rPr>
          <w:rFonts w:ascii="Century Gothic" w:hAnsi="Century Gothic"/>
          <w:b/>
          <w:sz w:val="24"/>
          <w:szCs w:val="24"/>
          <w:lang w:val="en-US"/>
        </w:rPr>
        <w:t>Health Status</w:t>
      </w:r>
      <w:r w:rsidR="0075756D">
        <w:rPr>
          <w:rFonts w:ascii="Century Gothic" w:hAnsi="Century Gothic"/>
          <w:sz w:val="24"/>
          <w:szCs w:val="24"/>
          <w:lang w:val="en-US"/>
        </w:rPr>
        <w:t xml:space="preserve"> in Australia:</w:t>
      </w:r>
    </w:p>
    <w:tbl>
      <w:tblPr>
        <w:tblStyle w:val="TableGrid"/>
        <w:tblW w:w="0" w:type="auto"/>
        <w:tblInd w:w="66" w:type="dxa"/>
        <w:tblLook w:val="04A0" w:firstRow="1" w:lastRow="0" w:firstColumn="1" w:lastColumn="0" w:noHBand="0" w:noVBand="1"/>
      </w:tblPr>
      <w:tblGrid>
        <w:gridCol w:w="8950"/>
      </w:tblGrid>
      <w:tr w:rsidR="0075756D" w14:paraId="77F2A37D" w14:textId="77777777" w:rsidTr="00505E0F">
        <w:tc>
          <w:tcPr>
            <w:tcW w:w="8950" w:type="dxa"/>
          </w:tcPr>
          <w:p w14:paraId="6189A102" w14:textId="504AF8FA" w:rsidR="0075756D" w:rsidRDefault="003725A2" w:rsidP="00AD3867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Morbidity and mortality rates </w:t>
            </w:r>
            <w:r w:rsidR="00112788">
              <w:rPr>
                <w:rFonts w:ascii="Century Gothic" w:hAnsi="Century Gothic"/>
                <w:sz w:val="24"/>
                <w:szCs w:val="24"/>
                <w:lang w:val="en-US"/>
              </w:rPr>
              <w:t>due to hypertension, heart failure, stroke and heart attack.</w:t>
            </w:r>
          </w:p>
        </w:tc>
      </w:tr>
      <w:tr w:rsidR="0075756D" w14:paraId="17B96932" w14:textId="77777777" w:rsidTr="00AD3867">
        <w:tc>
          <w:tcPr>
            <w:tcW w:w="9016" w:type="dxa"/>
          </w:tcPr>
          <w:p w14:paraId="3276EEF1" w14:textId="598D495E" w:rsidR="0075756D" w:rsidRDefault="00112788" w:rsidP="00AD3867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Inc</w:t>
            </w:r>
            <w:r w:rsidR="005C62E2">
              <w:rPr>
                <w:rFonts w:ascii="Century Gothic" w:hAnsi="Century Gothic"/>
                <w:sz w:val="24"/>
                <w:szCs w:val="24"/>
                <w:lang w:val="en-US"/>
              </w:rPr>
              <w:t>i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dence </w:t>
            </w:r>
            <w:r w:rsidR="005C62E2">
              <w:rPr>
                <w:rFonts w:ascii="Century Gothic" w:hAnsi="Century Gothic"/>
                <w:sz w:val="24"/>
                <w:szCs w:val="24"/>
                <w:lang w:val="en-US"/>
              </w:rPr>
              <w:t xml:space="preserve">of osteoporosis </w:t>
            </w:r>
            <w:r w:rsidR="001944D4">
              <w:rPr>
                <w:rFonts w:ascii="Century Gothic" w:hAnsi="Century Gothic"/>
                <w:sz w:val="24"/>
                <w:szCs w:val="24"/>
                <w:lang w:val="en-US"/>
              </w:rPr>
              <w:t>especially among older females.</w:t>
            </w:r>
          </w:p>
        </w:tc>
      </w:tr>
      <w:tr w:rsidR="0075756D" w14:paraId="4E631A83" w14:textId="77777777" w:rsidTr="00AD3867">
        <w:tc>
          <w:tcPr>
            <w:tcW w:w="9016" w:type="dxa"/>
          </w:tcPr>
          <w:p w14:paraId="3F056E3E" w14:textId="583D65AE" w:rsidR="0075756D" w:rsidRDefault="001944D4" w:rsidP="00AD3867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Lower life expectancy and HALE.</w:t>
            </w:r>
          </w:p>
        </w:tc>
      </w:tr>
    </w:tbl>
    <w:p w14:paraId="4AFCF333" w14:textId="77777777" w:rsidR="0075756D" w:rsidRDefault="0075756D" w:rsidP="0075756D">
      <w:pPr>
        <w:ind w:left="66"/>
        <w:rPr>
          <w:rFonts w:ascii="Century Gothic" w:hAnsi="Century Gothic"/>
          <w:sz w:val="24"/>
          <w:szCs w:val="24"/>
          <w:lang w:val="en-US"/>
        </w:rPr>
      </w:pPr>
    </w:p>
    <w:p w14:paraId="650ABCAC" w14:textId="77777777" w:rsidR="00505E0F" w:rsidRDefault="00505E0F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br w:type="page"/>
      </w:r>
    </w:p>
    <w:p w14:paraId="67F507D2" w14:textId="77777777" w:rsidR="00505E0F" w:rsidRDefault="00505E0F" w:rsidP="00505E0F">
      <w:pPr>
        <w:jc w:val="center"/>
        <w:rPr>
          <w:b/>
          <w:color w:val="F7CAAC" w:themeColor="accent2" w:themeTint="66"/>
          <w:sz w:val="52"/>
          <w:szCs w:val="52"/>
          <w:u w:val="single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52"/>
          <w:szCs w:val="52"/>
          <w:u w:val="single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>High Intake</w:t>
      </w:r>
      <w:r w:rsidRPr="00086977">
        <w:rPr>
          <w:b/>
          <w:color w:val="F7CAAC" w:themeColor="accent2" w:themeTint="66"/>
          <w:sz w:val="52"/>
          <w:szCs w:val="52"/>
          <w:u w:val="single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of </w:t>
      </w:r>
      <w:r>
        <w:rPr>
          <w:b/>
          <w:color w:val="F7CAAC" w:themeColor="accent2" w:themeTint="66"/>
          <w:sz w:val="52"/>
          <w:szCs w:val="52"/>
          <w:u w:val="single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Sugar</w:t>
      </w:r>
    </w:p>
    <w:p w14:paraId="3E39EE5D" w14:textId="77777777" w:rsidR="00505E0F" w:rsidRPr="00086977" w:rsidRDefault="00505E0F" w:rsidP="00505E0F">
      <w:pPr>
        <w:pStyle w:val="ListParagraph"/>
        <w:rPr>
          <w:b/>
          <w:color w:val="F7CAAC" w:themeColor="accent2" w:themeTint="66"/>
          <w:sz w:val="24"/>
          <w:szCs w:val="24"/>
          <w:u w:val="single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F7A2EEA" w14:textId="77777777" w:rsidR="00505E0F" w:rsidRDefault="00505E0F" w:rsidP="00505E0F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What are 5 common sources of sugar?</w:t>
      </w:r>
    </w:p>
    <w:p w14:paraId="1D66ABA4" w14:textId="606485B2" w:rsidR="00505E0F" w:rsidRPr="00350645" w:rsidRDefault="00BF0C32" w:rsidP="00505E0F">
      <w:pPr>
        <w:ind w:firstLine="360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Sugar packets, confectionary, soft drinks, fruit drinks and fruit.</w:t>
      </w:r>
    </w:p>
    <w:p w14:paraId="06D363E2" w14:textId="77777777" w:rsidR="00505E0F" w:rsidRDefault="00505E0F" w:rsidP="00505E0F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How does high intake of sugar lead to overweight or obesity?</w:t>
      </w:r>
    </w:p>
    <w:p w14:paraId="76AB9C81" w14:textId="51972426" w:rsidR="00505E0F" w:rsidRPr="00350645" w:rsidRDefault="00BF0C32" w:rsidP="00505E0F">
      <w:pPr>
        <w:ind w:firstLine="360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If eaten in excess</w:t>
      </w:r>
      <w:r w:rsidR="008E4D0A">
        <w:rPr>
          <w:rFonts w:ascii="Century Gothic" w:hAnsi="Century Gothic"/>
          <w:sz w:val="24"/>
          <w:szCs w:val="24"/>
          <w:lang w:val="en-US"/>
        </w:rPr>
        <w:t xml:space="preserve">, energy is stroed as adipose tissue (fat). Overtime, leading </w:t>
      </w:r>
      <w:r w:rsidR="00527EF0">
        <w:rPr>
          <w:rFonts w:ascii="Century Gothic" w:hAnsi="Century Gothic"/>
          <w:sz w:val="24"/>
          <w:szCs w:val="24"/>
          <w:lang w:val="en-US"/>
        </w:rPr>
        <w:t>to weightgain and high BMI.</w:t>
      </w:r>
    </w:p>
    <w:p w14:paraId="30A0050A" w14:textId="77777777" w:rsidR="00505E0F" w:rsidRDefault="00505E0F" w:rsidP="00505E0F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Explain 2 ways that high intake of sugar can impact on dental health: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737"/>
      </w:tblGrid>
      <w:tr w:rsidR="00505E0F" w14:paraId="1981DC6E" w14:textId="77777777" w:rsidTr="00505E0F">
        <w:tc>
          <w:tcPr>
            <w:tcW w:w="8737" w:type="dxa"/>
          </w:tcPr>
          <w:p w14:paraId="05EE13FF" w14:textId="75FE91E2" w:rsidR="00505E0F" w:rsidRDefault="00092043" w:rsidP="0075756D">
            <w:r>
              <w:t>Food source for bacteria in the mouth, which produce acids that create dental caries.</w:t>
            </w:r>
          </w:p>
        </w:tc>
      </w:tr>
      <w:tr w:rsidR="00505E0F" w14:paraId="554F9B22" w14:textId="77777777" w:rsidTr="00505E0F">
        <w:tc>
          <w:tcPr>
            <w:tcW w:w="8737" w:type="dxa"/>
          </w:tcPr>
          <w:p w14:paraId="25F223AE" w14:textId="315D56B7" w:rsidR="00505E0F" w:rsidRDefault="00092043" w:rsidP="0075756D">
            <w:r>
              <w:t>If untreated periods of periodontitis can occur, long term can lead to loosening and loss of teeth.</w:t>
            </w:r>
          </w:p>
        </w:tc>
      </w:tr>
    </w:tbl>
    <w:p w14:paraId="69FF47C8" w14:textId="77777777" w:rsidR="0075756D" w:rsidRDefault="0075756D" w:rsidP="0075756D"/>
    <w:p w14:paraId="0171BB19" w14:textId="77777777" w:rsidR="00505E0F" w:rsidRDefault="00505E0F" w:rsidP="00505E0F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Explain 3 ways that over-consumption of sugar can contribute to </w:t>
      </w:r>
      <w:r w:rsidRPr="00402C2E">
        <w:rPr>
          <w:rFonts w:ascii="Century Gothic" w:hAnsi="Century Gothic"/>
          <w:b/>
          <w:sz w:val="24"/>
          <w:szCs w:val="24"/>
          <w:lang w:val="en-US"/>
        </w:rPr>
        <w:t>Burden of Disease</w:t>
      </w:r>
      <w:r>
        <w:rPr>
          <w:rFonts w:ascii="Century Gothic" w:hAnsi="Century Gothic"/>
          <w:sz w:val="24"/>
          <w:szCs w:val="24"/>
          <w:lang w:val="en-US"/>
        </w:rPr>
        <w:t xml:space="preserve"> in Australia:</w:t>
      </w:r>
    </w:p>
    <w:tbl>
      <w:tblPr>
        <w:tblStyle w:val="TableGrid"/>
        <w:tblW w:w="0" w:type="auto"/>
        <w:tblInd w:w="66" w:type="dxa"/>
        <w:tblLook w:val="04A0" w:firstRow="1" w:lastRow="0" w:firstColumn="1" w:lastColumn="0" w:noHBand="0" w:noVBand="1"/>
      </w:tblPr>
      <w:tblGrid>
        <w:gridCol w:w="8950"/>
      </w:tblGrid>
      <w:tr w:rsidR="00505E0F" w14:paraId="7CB65B66" w14:textId="77777777" w:rsidTr="00E32E85">
        <w:tc>
          <w:tcPr>
            <w:tcW w:w="8950" w:type="dxa"/>
          </w:tcPr>
          <w:p w14:paraId="03234FBB" w14:textId="190EA0A2" w:rsidR="00505E0F" w:rsidRDefault="002B3688" w:rsidP="00E32E85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DALY due to high </w:t>
            </w:r>
            <w:r w:rsidR="00397958">
              <w:rPr>
                <w:rFonts w:ascii="Century Gothic" w:hAnsi="Century Gothic"/>
                <w:sz w:val="24"/>
                <w:szCs w:val="24"/>
                <w:lang w:val="en-US"/>
              </w:rPr>
              <w:t>BMI and associated conditions</w:t>
            </w:r>
          </w:p>
        </w:tc>
      </w:tr>
      <w:tr w:rsidR="00505E0F" w14:paraId="17B97052" w14:textId="77777777" w:rsidTr="00E32E85">
        <w:tc>
          <w:tcPr>
            <w:tcW w:w="8950" w:type="dxa"/>
          </w:tcPr>
          <w:p w14:paraId="7ADD52AB" w14:textId="4A058872" w:rsidR="00505E0F" w:rsidRDefault="00397958" w:rsidP="00E32E85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YLD due to </w:t>
            </w:r>
            <w:r w:rsidR="00210F8F">
              <w:rPr>
                <w:rFonts w:ascii="Century Gothic" w:hAnsi="Century Gothic"/>
                <w:sz w:val="24"/>
                <w:szCs w:val="24"/>
                <w:lang w:val="en-US"/>
              </w:rPr>
              <w:t>dental caries, especially among younger Australians</w:t>
            </w:r>
          </w:p>
        </w:tc>
      </w:tr>
      <w:tr w:rsidR="00505E0F" w14:paraId="42D9462A" w14:textId="77777777" w:rsidTr="00E32E85">
        <w:tc>
          <w:tcPr>
            <w:tcW w:w="8950" w:type="dxa"/>
          </w:tcPr>
          <w:p w14:paraId="4016B98E" w14:textId="7C2BD208" w:rsidR="00505E0F" w:rsidRDefault="00210F8F" w:rsidP="00E32E85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YLD due </w:t>
            </w:r>
            <w:r w:rsidR="00B871D2">
              <w:rPr>
                <w:rFonts w:ascii="Century Gothic" w:hAnsi="Century Gothic"/>
                <w:sz w:val="24"/>
                <w:szCs w:val="24"/>
                <w:lang w:val="en-US"/>
              </w:rPr>
              <w:t>to dental diseases including period</w:t>
            </w:r>
            <w:r w:rsidR="00B15EE0">
              <w:rPr>
                <w:rFonts w:ascii="Century Gothic" w:hAnsi="Century Gothic"/>
                <w:sz w:val="24"/>
                <w:szCs w:val="24"/>
                <w:lang w:val="en-US"/>
              </w:rPr>
              <w:t>ontitis</w:t>
            </w:r>
          </w:p>
        </w:tc>
      </w:tr>
    </w:tbl>
    <w:p w14:paraId="2465A156" w14:textId="77777777" w:rsidR="00505E0F" w:rsidRPr="009D49E0" w:rsidRDefault="00505E0F" w:rsidP="00505E0F">
      <w:pPr>
        <w:rPr>
          <w:rFonts w:ascii="Century Gothic" w:hAnsi="Century Gothic"/>
          <w:sz w:val="24"/>
          <w:szCs w:val="24"/>
          <w:lang w:val="en-US"/>
        </w:rPr>
      </w:pPr>
    </w:p>
    <w:p w14:paraId="69EB1F2E" w14:textId="77777777" w:rsidR="00505E0F" w:rsidRDefault="00505E0F" w:rsidP="00505E0F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Explain 3 ways that over-consumption of sugar can contribute to </w:t>
      </w:r>
      <w:r>
        <w:rPr>
          <w:rFonts w:ascii="Century Gothic" w:hAnsi="Century Gothic"/>
          <w:b/>
          <w:sz w:val="24"/>
          <w:szCs w:val="24"/>
          <w:lang w:val="en-US"/>
        </w:rPr>
        <w:t>Health Status</w:t>
      </w:r>
      <w:r>
        <w:rPr>
          <w:rFonts w:ascii="Century Gothic" w:hAnsi="Century Gothic"/>
          <w:sz w:val="24"/>
          <w:szCs w:val="24"/>
          <w:lang w:val="en-US"/>
        </w:rPr>
        <w:t xml:space="preserve"> in Australia:</w:t>
      </w:r>
    </w:p>
    <w:tbl>
      <w:tblPr>
        <w:tblStyle w:val="TableGrid"/>
        <w:tblW w:w="0" w:type="auto"/>
        <w:tblInd w:w="66" w:type="dxa"/>
        <w:tblLook w:val="04A0" w:firstRow="1" w:lastRow="0" w:firstColumn="1" w:lastColumn="0" w:noHBand="0" w:noVBand="1"/>
      </w:tblPr>
      <w:tblGrid>
        <w:gridCol w:w="8950"/>
      </w:tblGrid>
      <w:tr w:rsidR="00505E0F" w14:paraId="4353299D" w14:textId="77777777" w:rsidTr="00E32E85">
        <w:tc>
          <w:tcPr>
            <w:tcW w:w="8950" w:type="dxa"/>
          </w:tcPr>
          <w:p w14:paraId="7C1817BA" w14:textId="7CA2707A" w:rsidR="00505E0F" w:rsidRDefault="00B15EE0" w:rsidP="00E32E85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Higher mortality rates due to high BMI</w:t>
            </w:r>
            <w:r w:rsidR="002D4DFC">
              <w:rPr>
                <w:rFonts w:ascii="Century Gothic" w:hAnsi="Century Gothic"/>
                <w:sz w:val="24"/>
                <w:szCs w:val="24"/>
                <w:lang w:val="en-US"/>
              </w:rPr>
              <w:t xml:space="preserve"> and associated conditions</w:t>
            </w:r>
          </w:p>
        </w:tc>
      </w:tr>
      <w:tr w:rsidR="00505E0F" w14:paraId="3754E71D" w14:textId="77777777" w:rsidTr="00E32E85">
        <w:tc>
          <w:tcPr>
            <w:tcW w:w="9016" w:type="dxa"/>
          </w:tcPr>
          <w:p w14:paraId="68704D5D" w14:textId="3C8857A6" w:rsidR="00505E0F" w:rsidRDefault="002D4DFC" w:rsidP="00E32E85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Incidence and prevalence of dental caries</w:t>
            </w:r>
          </w:p>
        </w:tc>
      </w:tr>
      <w:tr w:rsidR="00505E0F" w14:paraId="7864ED40" w14:textId="77777777" w:rsidTr="00E32E85">
        <w:tc>
          <w:tcPr>
            <w:tcW w:w="9016" w:type="dxa"/>
          </w:tcPr>
          <w:p w14:paraId="4F3326D1" w14:textId="27E707E9" w:rsidR="00505E0F" w:rsidRDefault="00181190" w:rsidP="00E32E85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Lower life expectancy and HALE</w:t>
            </w:r>
          </w:p>
        </w:tc>
      </w:tr>
    </w:tbl>
    <w:p w14:paraId="52EE9B79" w14:textId="77777777" w:rsidR="00505E0F" w:rsidRDefault="00505E0F" w:rsidP="00505E0F">
      <w:pPr>
        <w:ind w:left="66"/>
        <w:rPr>
          <w:rFonts w:ascii="Century Gothic" w:hAnsi="Century Gothic"/>
          <w:sz w:val="24"/>
          <w:szCs w:val="24"/>
          <w:lang w:val="en-US"/>
        </w:rPr>
      </w:pPr>
    </w:p>
    <w:p w14:paraId="56BD113B" w14:textId="64D47927" w:rsidR="00B90E5F" w:rsidRDefault="00B90E5F" w:rsidP="00B90E5F">
      <w:pPr>
        <w:ind w:left="66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Complete Test your Knowledge questions 2-4 and Apply your Knowledge question 2 from section 3.6 in your textbook. </w:t>
      </w:r>
    </w:p>
    <w:p w14:paraId="4638C2BB" w14:textId="19F7EB22" w:rsidR="00092043" w:rsidRDefault="00092043" w:rsidP="00B90E5F">
      <w:pPr>
        <w:ind w:left="66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2. LDL is low density l</w:t>
      </w:r>
      <w:r w:rsidR="00254C43">
        <w:rPr>
          <w:rFonts w:ascii="Century Gothic" w:hAnsi="Century Gothic"/>
          <w:sz w:val="24"/>
          <w:szCs w:val="24"/>
          <w:lang w:val="en-US"/>
        </w:rPr>
        <w:t>ipoprotein, which is ‘bad’ cholesterol, HDL is high density lipoprotein, which is ‘good’ cholesterol.</w:t>
      </w:r>
    </w:p>
    <w:p w14:paraId="06BABC80" w14:textId="17F25AAE" w:rsidR="006C08CC" w:rsidRDefault="00254C43" w:rsidP="006C08CC">
      <w:pPr>
        <w:ind w:left="66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3a. </w:t>
      </w:r>
      <w:r w:rsidR="00974DA9">
        <w:rPr>
          <w:rFonts w:ascii="Century Gothic" w:hAnsi="Century Gothic"/>
          <w:sz w:val="24"/>
          <w:szCs w:val="24"/>
          <w:lang w:val="en-US"/>
        </w:rPr>
        <w:t xml:space="preserve">Atherosclerosis </w:t>
      </w:r>
      <w:r w:rsidR="00C034AB">
        <w:rPr>
          <w:rFonts w:ascii="Century Gothic" w:hAnsi="Century Gothic"/>
          <w:sz w:val="24"/>
          <w:szCs w:val="24"/>
          <w:lang w:val="en-US"/>
        </w:rPr>
        <w:t xml:space="preserve">is the build-up </w:t>
      </w:r>
      <w:r w:rsidR="00C77FB5">
        <w:rPr>
          <w:rFonts w:ascii="Century Gothic" w:hAnsi="Century Gothic"/>
          <w:sz w:val="24"/>
          <w:szCs w:val="24"/>
          <w:lang w:val="en-US"/>
        </w:rPr>
        <w:t xml:space="preserve">of plague on blood-vessel </w:t>
      </w:r>
      <w:r w:rsidR="00EB7102">
        <w:rPr>
          <w:rFonts w:ascii="Century Gothic" w:hAnsi="Century Gothic"/>
          <w:sz w:val="24"/>
          <w:szCs w:val="24"/>
          <w:lang w:val="en-US"/>
        </w:rPr>
        <w:t xml:space="preserve">walls, </w:t>
      </w:r>
      <w:r w:rsidR="009F7EFC">
        <w:rPr>
          <w:rFonts w:ascii="Century Gothic" w:hAnsi="Century Gothic"/>
          <w:sz w:val="24"/>
          <w:szCs w:val="24"/>
          <w:lang w:val="en-US"/>
        </w:rPr>
        <w:t>narrowing t</w:t>
      </w:r>
      <w:r w:rsidR="006C08CC">
        <w:rPr>
          <w:rFonts w:ascii="Century Gothic" w:hAnsi="Century Gothic"/>
          <w:sz w:val="24"/>
          <w:szCs w:val="24"/>
          <w:lang w:val="en-US"/>
        </w:rPr>
        <w:t xml:space="preserve">he artery and </w:t>
      </w:r>
      <w:r w:rsidR="00EB7102">
        <w:rPr>
          <w:rFonts w:ascii="Century Gothic" w:hAnsi="Century Gothic"/>
          <w:sz w:val="24"/>
          <w:szCs w:val="24"/>
          <w:lang w:val="en-US"/>
        </w:rPr>
        <w:t xml:space="preserve">making it harder for blood to </w:t>
      </w:r>
      <w:r w:rsidR="00D02118">
        <w:rPr>
          <w:rFonts w:ascii="Century Gothic" w:hAnsi="Century Gothic"/>
          <w:sz w:val="24"/>
          <w:szCs w:val="24"/>
          <w:lang w:val="en-US"/>
        </w:rPr>
        <w:t>get through</w:t>
      </w:r>
      <w:r w:rsidR="006C08CC">
        <w:rPr>
          <w:rFonts w:ascii="Century Gothic" w:hAnsi="Century Gothic"/>
          <w:sz w:val="24"/>
          <w:szCs w:val="24"/>
          <w:lang w:val="en-US"/>
        </w:rPr>
        <w:t>, reducing blood flow and increasing blood pressure</w:t>
      </w:r>
      <w:r w:rsidR="00D02118">
        <w:rPr>
          <w:rFonts w:ascii="Century Gothic" w:hAnsi="Century Gothic"/>
          <w:sz w:val="24"/>
          <w:szCs w:val="24"/>
          <w:lang w:val="en-US"/>
        </w:rPr>
        <w:t>.</w:t>
      </w:r>
      <w:r w:rsidR="006C08CC">
        <w:rPr>
          <w:rFonts w:ascii="Century Gothic" w:hAnsi="Century Gothic"/>
          <w:sz w:val="24"/>
          <w:szCs w:val="24"/>
          <w:lang w:val="en-US"/>
        </w:rPr>
        <w:br/>
        <w:t xml:space="preserve">3b. </w:t>
      </w:r>
      <w:r w:rsidR="00A12A5C">
        <w:rPr>
          <w:rFonts w:ascii="Century Gothic" w:hAnsi="Century Gothic"/>
          <w:sz w:val="24"/>
          <w:szCs w:val="24"/>
          <w:lang w:val="en-US"/>
        </w:rPr>
        <w:t xml:space="preserve">Atherosclerosis contributes to </w:t>
      </w:r>
      <w:r w:rsidR="004F16A8">
        <w:rPr>
          <w:rFonts w:ascii="Century Gothic" w:hAnsi="Century Gothic"/>
          <w:sz w:val="24"/>
          <w:szCs w:val="24"/>
          <w:lang w:val="en-US"/>
        </w:rPr>
        <w:t>cardiovascular disease</w:t>
      </w:r>
      <w:r w:rsidR="00412989">
        <w:rPr>
          <w:rFonts w:ascii="Century Gothic" w:hAnsi="Century Gothic"/>
          <w:sz w:val="24"/>
          <w:szCs w:val="24"/>
          <w:lang w:val="en-US"/>
        </w:rPr>
        <w:t xml:space="preserve"> as it leads to high blood pressure which </w:t>
      </w:r>
      <w:r w:rsidR="00AB48EA">
        <w:rPr>
          <w:rFonts w:ascii="Century Gothic" w:hAnsi="Century Gothic"/>
          <w:sz w:val="24"/>
          <w:szCs w:val="24"/>
          <w:lang w:val="en-US"/>
        </w:rPr>
        <w:t>means the heart has to work harder to pump the blood through your arteries</w:t>
      </w:r>
      <w:r w:rsidR="006B1438">
        <w:rPr>
          <w:rFonts w:ascii="Century Gothic" w:hAnsi="Century Gothic"/>
          <w:sz w:val="24"/>
          <w:szCs w:val="24"/>
          <w:lang w:val="en-US"/>
        </w:rPr>
        <w:t xml:space="preserve"> which can lead to heart failure and cardiovascular disease.</w:t>
      </w:r>
    </w:p>
    <w:p w14:paraId="478D87BF" w14:textId="51802961" w:rsidR="006B1438" w:rsidRDefault="003418AB" w:rsidP="006C08CC">
      <w:pPr>
        <w:ind w:left="66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4a. </w:t>
      </w:r>
      <w:r w:rsidR="00AD05AD">
        <w:rPr>
          <w:rFonts w:ascii="Century Gothic" w:hAnsi="Century Gothic"/>
          <w:sz w:val="24"/>
          <w:szCs w:val="24"/>
          <w:lang w:val="en-US"/>
        </w:rPr>
        <w:t>Saturated fats and trans fats.</w:t>
      </w:r>
      <w:r w:rsidR="00C04DD9">
        <w:rPr>
          <w:rFonts w:ascii="Century Gothic" w:hAnsi="Century Gothic"/>
          <w:sz w:val="24"/>
          <w:szCs w:val="24"/>
          <w:lang w:val="en-US"/>
        </w:rPr>
        <w:t xml:space="preserve"> They are ‘bad’ because </w:t>
      </w:r>
      <w:r w:rsidR="004B51E0">
        <w:rPr>
          <w:rFonts w:ascii="Century Gothic" w:hAnsi="Century Gothic"/>
          <w:sz w:val="24"/>
          <w:szCs w:val="24"/>
          <w:lang w:val="en-US"/>
        </w:rPr>
        <w:t xml:space="preserve">they both increase LDL’s and trans fats decreases HDL’s as well. </w:t>
      </w:r>
    </w:p>
    <w:p w14:paraId="3CC046F4" w14:textId="7682D5EA" w:rsidR="00EE37B5" w:rsidRDefault="00EE37B5" w:rsidP="00EE37B5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lastRenderedPageBreak/>
        <w:br/>
        <w:t xml:space="preserve">4b. </w:t>
      </w:r>
      <w:r w:rsidR="0031300C">
        <w:rPr>
          <w:rFonts w:ascii="Century Gothic" w:hAnsi="Century Gothic"/>
          <w:sz w:val="24"/>
          <w:szCs w:val="24"/>
          <w:lang w:val="en-US"/>
        </w:rPr>
        <w:t>Monounsaturated</w:t>
      </w:r>
      <w:r>
        <w:rPr>
          <w:rFonts w:ascii="Century Gothic" w:hAnsi="Century Gothic"/>
          <w:sz w:val="24"/>
          <w:szCs w:val="24"/>
          <w:lang w:val="en-US"/>
        </w:rPr>
        <w:t xml:space="preserve"> </w:t>
      </w:r>
      <w:r w:rsidR="0031300C">
        <w:rPr>
          <w:rFonts w:ascii="Century Gothic" w:hAnsi="Century Gothic"/>
          <w:sz w:val="24"/>
          <w:szCs w:val="24"/>
          <w:lang w:val="en-US"/>
        </w:rPr>
        <w:t xml:space="preserve">fats and polyunsaturated fats. They are ‘good’ because they increase levels </w:t>
      </w:r>
      <w:r w:rsidR="00DF78E6">
        <w:rPr>
          <w:rFonts w:ascii="Century Gothic" w:hAnsi="Century Gothic"/>
          <w:sz w:val="24"/>
          <w:szCs w:val="24"/>
          <w:lang w:val="en-US"/>
        </w:rPr>
        <w:t>of HDL and decrease levels of LDL.</w:t>
      </w:r>
    </w:p>
    <w:p w14:paraId="435FF761" w14:textId="42F92C8A" w:rsidR="00E26209" w:rsidRPr="00402C2E" w:rsidRDefault="00D32A12" w:rsidP="00EE37B5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2a. </w:t>
      </w:r>
      <w:r w:rsidR="00E26209">
        <w:rPr>
          <w:rFonts w:ascii="Century Gothic" w:hAnsi="Century Gothic"/>
          <w:sz w:val="24"/>
          <w:szCs w:val="24"/>
          <w:lang w:val="en-US"/>
        </w:rPr>
        <w:t xml:space="preserve">Coronary heart disease. </w:t>
      </w:r>
      <w:r w:rsidR="00E26209">
        <w:rPr>
          <w:rFonts w:ascii="Century Gothic" w:hAnsi="Century Gothic"/>
          <w:sz w:val="24"/>
          <w:szCs w:val="24"/>
          <w:lang w:val="en-US"/>
        </w:rPr>
        <w:br/>
      </w:r>
      <w:r w:rsidR="00131002">
        <w:rPr>
          <w:rFonts w:ascii="Century Gothic" w:hAnsi="Century Gothic"/>
          <w:sz w:val="24"/>
          <w:szCs w:val="24"/>
          <w:lang w:val="en-US"/>
        </w:rPr>
        <w:t xml:space="preserve">2b. </w:t>
      </w:r>
      <w:r w:rsidR="00B87D2D">
        <w:rPr>
          <w:rFonts w:ascii="Century Gothic" w:hAnsi="Century Gothic"/>
          <w:sz w:val="24"/>
          <w:szCs w:val="24"/>
          <w:lang w:val="en-US"/>
        </w:rPr>
        <w:t>If you have h</w:t>
      </w:r>
      <w:r w:rsidR="00455AF2">
        <w:rPr>
          <w:rFonts w:ascii="Century Gothic" w:hAnsi="Century Gothic"/>
          <w:sz w:val="24"/>
          <w:szCs w:val="24"/>
          <w:lang w:val="en-US"/>
        </w:rPr>
        <w:t>igh cholesterol</w:t>
      </w:r>
      <w:r w:rsidR="00DC45C0">
        <w:rPr>
          <w:rFonts w:ascii="Century Gothic" w:hAnsi="Century Gothic"/>
          <w:sz w:val="24"/>
          <w:szCs w:val="24"/>
          <w:lang w:val="en-US"/>
        </w:rPr>
        <w:t>, there is less room for your blood to travel through your arteries which</w:t>
      </w:r>
      <w:r w:rsidR="00455AF2">
        <w:rPr>
          <w:rFonts w:ascii="Century Gothic" w:hAnsi="Century Gothic"/>
          <w:sz w:val="24"/>
          <w:szCs w:val="24"/>
          <w:lang w:val="en-US"/>
        </w:rPr>
        <w:t xml:space="preserve"> </w:t>
      </w:r>
      <w:r w:rsidR="005D19EA">
        <w:rPr>
          <w:rFonts w:ascii="Century Gothic" w:hAnsi="Century Gothic"/>
          <w:sz w:val="24"/>
          <w:szCs w:val="24"/>
          <w:lang w:val="en-US"/>
        </w:rPr>
        <w:t xml:space="preserve">increases blood pressure which means the heart has to work harder to pump </w:t>
      </w:r>
      <w:bookmarkStart w:id="0" w:name="_GoBack"/>
      <w:bookmarkEnd w:id="0"/>
      <w:r w:rsidR="00E347D1">
        <w:rPr>
          <w:rFonts w:ascii="Century Gothic" w:hAnsi="Century Gothic"/>
          <w:sz w:val="24"/>
          <w:szCs w:val="24"/>
          <w:lang w:val="en-US"/>
        </w:rPr>
        <w:t xml:space="preserve">which may lead to </w:t>
      </w:r>
      <w:r w:rsidR="00B87D2D">
        <w:rPr>
          <w:rFonts w:ascii="Century Gothic" w:hAnsi="Century Gothic"/>
          <w:sz w:val="24"/>
          <w:szCs w:val="24"/>
          <w:lang w:val="en-US"/>
        </w:rPr>
        <w:t xml:space="preserve">coronary heart disease. </w:t>
      </w:r>
    </w:p>
    <w:p w14:paraId="26CF481A" w14:textId="4790A369" w:rsidR="00EC3929" w:rsidRDefault="00DC45C0" w:rsidP="003467E6">
      <w:pPr>
        <w:jc w:val="center"/>
      </w:pPr>
    </w:p>
    <w:sectPr w:rsidR="00EC3929" w:rsidSect="006540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3149F"/>
    <w:multiLevelType w:val="hybridMultilevel"/>
    <w:tmpl w:val="D7E644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67A28"/>
    <w:multiLevelType w:val="hybridMultilevel"/>
    <w:tmpl w:val="08CCE7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74B60"/>
    <w:multiLevelType w:val="hybridMultilevel"/>
    <w:tmpl w:val="8F5AE5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44FBB"/>
    <w:multiLevelType w:val="hybridMultilevel"/>
    <w:tmpl w:val="0302DC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A87"/>
    <w:rsid w:val="00006638"/>
    <w:rsid w:val="00054441"/>
    <w:rsid w:val="000622FF"/>
    <w:rsid w:val="00066376"/>
    <w:rsid w:val="00086977"/>
    <w:rsid w:val="00092043"/>
    <w:rsid w:val="000D6879"/>
    <w:rsid w:val="00112788"/>
    <w:rsid w:val="0011413B"/>
    <w:rsid w:val="00115D5B"/>
    <w:rsid w:val="00121A87"/>
    <w:rsid w:val="00126573"/>
    <w:rsid w:val="00131002"/>
    <w:rsid w:val="00147E75"/>
    <w:rsid w:val="00153196"/>
    <w:rsid w:val="00181190"/>
    <w:rsid w:val="001944D4"/>
    <w:rsid w:val="001962DE"/>
    <w:rsid w:val="001B18EC"/>
    <w:rsid w:val="001E096C"/>
    <w:rsid w:val="00210F8F"/>
    <w:rsid w:val="00223D02"/>
    <w:rsid w:val="00253564"/>
    <w:rsid w:val="00254C43"/>
    <w:rsid w:val="002667CB"/>
    <w:rsid w:val="002B3688"/>
    <w:rsid w:val="002C62A0"/>
    <w:rsid w:val="002D4DFC"/>
    <w:rsid w:val="002E15FD"/>
    <w:rsid w:val="00300E9E"/>
    <w:rsid w:val="0031300C"/>
    <w:rsid w:val="003418AB"/>
    <w:rsid w:val="003467E6"/>
    <w:rsid w:val="0034707B"/>
    <w:rsid w:val="00350645"/>
    <w:rsid w:val="00362CF7"/>
    <w:rsid w:val="00371A3D"/>
    <w:rsid w:val="003725A2"/>
    <w:rsid w:val="00397958"/>
    <w:rsid w:val="00412989"/>
    <w:rsid w:val="00444C33"/>
    <w:rsid w:val="00455AF2"/>
    <w:rsid w:val="00497E29"/>
    <w:rsid w:val="004B3B01"/>
    <w:rsid w:val="004B51E0"/>
    <w:rsid w:val="004F16A8"/>
    <w:rsid w:val="00505E0F"/>
    <w:rsid w:val="005224BB"/>
    <w:rsid w:val="00527EF0"/>
    <w:rsid w:val="0053083F"/>
    <w:rsid w:val="0053698D"/>
    <w:rsid w:val="00542BC4"/>
    <w:rsid w:val="00545A87"/>
    <w:rsid w:val="00546789"/>
    <w:rsid w:val="00582BC1"/>
    <w:rsid w:val="00586ACA"/>
    <w:rsid w:val="00592674"/>
    <w:rsid w:val="005C62E2"/>
    <w:rsid w:val="005D19EA"/>
    <w:rsid w:val="005F4AF2"/>
    <w:rsid w:val="006013D5"/>
    <w:rsid w:val="00630D00"/>
    <w:rsid w:val="00636560"/>
    <w:rsid w:val="00655731"/>
    <w:rsid w:val="00667B26"/>
    <w:rsid w:val="006706AA"/>
    <w:rsid w:val="00674C68"/>
    <w:rsid w:val="006B1438"/>
    <w:rsid w:val="006C08CC"/>
    <w:rsid w:val="006F2794"/>
    <w:rsid w:val="007256E5"/>
    <w:rsid w:val="00743433"/>
    <w:rsid w:val="00751F70"/>
    <w:rsid w:val="0075756D"/>
    <w:rsid w:val="0078543F"/>
    <w:rsid w:val="00792221"/>
    <w:rsid w:val="007B410A"/>
    <w:rsid w:val="008332A9"/>
    <w:rsid w:val="00837CD9"/>
    <w:rsid w:val="008A53CB"/>
    <w:rsid w:val="008C138D"/>
    <w:rsid w:val="008E4D0A"/>
    <w:rsid w:val="008F1E3A"/>
    <w:rsid w:val="00906E7E"/>
    <w:rsid w:val="00974265"/>
    <w:rsid w:val="00974DA9"/>
    <w:rsid w:val="009B3ABB"/>
    <w:rsid w:val="009B575F"/>
    <w:rsid w:val="009B7B1D"/>
    <w:rsid w:val="009D49E0"/>
    <w:rsid w:val="009F3984"/>
    <w:rsid w:val="009F7EFC"/>
    <w:rsid w:val="00A10177"/>
    <w:rsid w:val="00A12A5C"/>
    <w:rsid w:val="00A208CC"/>
    <w:rsid w:val="00A21DAB"/>
    <w:rsid w:val="00A96C76"/>
    <w:rsid w:val="00AB48EA"/>
    <w:rsid w:val="00AD05AD"/>
    <w:rsid w:val="00AE048F"/>
    <w:rsid w:val="00AF5ED7"/>
    <w:rsid w:val="00B15EE0"/>
    <w:rsid w:val="00B23424"/>
    <w:rsid w:val="00B34C3C"/>
    <w:rsid w:val="00B36B12"/>
    <w:rsid w:val="00B76186"/>
    <w:rsid w:val="00B871D2"/>
    <w:rsid w:val="00B87D2D"/>
    <w:rsid w:val="00B90E5F"/>
    <w:rsid w:val="00BE1D59"/>
    <w:rsid w:val="00BF0C32"/>
    <w:rsid w:val="00C034AB"/>
    <w:rsid w:val="00C04DD9"/>
    <w:rsid w:val="00C451E5"/>
    <w:rsid w:val="00C77FB5"/>
    <w:rsid w:val="00C939EF"/>
    <w:rsid w:val="00D02118"/>
    <w:rsid w:val="00D275DD"/>
    <w:rsid w:val="00D32A12"/>
    <w:rsid w:val="00D556F5"/>
    <w:rsid w:val="00D55B1E"/>
    <w:rsid w:val="00D75DCB"/>
    <w:rsid w:val="00D84C72"/>
    <w:rsid w:val="00DC45C0"/>
    <w:rsid w:val="00DD1AC1"/>
    <w:rsid w:val="00DF78E6"/>
    <w:rsid w:val="00E26209"/>
    <w:rsid w:val="00E347D1"/>
    <w:rsid w:val="00E95FA8"/>
    <w:rsid w:val="00EA603D"/>
    <w:rsid w:val="00EB23C8"/>
    <w:rsid w:val="00EB7102"/>
    <w:rsid w:val="00EE37B5"/>
    <w:rsid w:val="00EE765F"/>
    <w:rsid w:val="00F02323"/>
    <w:rsid w:val="00F51D4A"/>
    <w:rsid w:val="00F6419A"/>
    <w:rsid w:val="00FB7CDE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D09D5"/>
  <w15:chartTrackingRefBased/>
  <w15:docId w15:val="{DFC9C0B8-7268-4C5A-90FB-1B18F9DA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1A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1A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time_continue=4&amp;v=pPxnIh_WT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humegrammar.vic.edu.au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Rivette</dc:creator>
  <cp:keywords/>
  <dc:description/>
  <cp:lastModifiedBy>Ang Kichakov</cp:lastModifiedBy>
  <cp:revision>112</cp:revision>
  <dcterms:created xsi:type="dcterms:W3CDTF">2020-03-03T03:42:00Z</dcterms:created>
  <dcterms:modified xsi:type="dcterms:W3CDTF">2020-03-10T03:45:00Z</dcterms:modified>
</cp:coreProperties>
</file>